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195" w:type="dxa"/>
        <w:tblCellSpacing w:w="15" w:type="dxa"/>
        <w:tblCellMar>
          <w:top w:w="15" w:type="dxa"/>
          <w:left w:w="15" w:type="dxa"/>
          <w:bottom w:w="15" w:type="dxa"/>
          <w:right w:w="15" w:type="dxa"/>
        </w:tblCellMar>
        <w:tblLook w:val="04A0"/>
      </w:tblPr>
      <w:tblGrid>
        <w:gridCol w:w="10590"/>
        <w:gridCol w:w="4605"/>
      </w:tblGrid>
      <w:tr w:rsidR="00CA408C" w:rsidRPr="00580CCA" w:rsidTr="00CA408C">
        <w:trPr>
          <w:tblCellSpacing w:w="15" w:type="dxa"/>
        </w:trPr>
        <w:tc>
          <w:tcPr>
            <w:tcW w:w="10545" w:type="dxa"/>
            <w:vMerge w:val="restart"/>
            <w:hideMark/>
          </w:tcPr>
          <w:tbl>
            <w:tblPr>
              <w:tblW w:w="1660" w:type="pct"/>
              <w:tblCellSpacing w:w="15" w:type="dxa"/>
              <w:tblCellMar>
                <w:top w:w="15" w:type="dxa"/>
                <w:left w:w="15" w:type="dxa"/>
                <w:bottom w:w="15" w:type="dxa"/>
                <w:right w:w="15" w:type="dxa"/>
              </w:tblCellMar>
              <w:tblLook w:val="04A0"/>
            </w:tblPr>
            <w:tblGrid>
              <w:gridCol w:w="3237"/>
              <w:gridCol w:w="79"/>
              <w:gridCol w:w="79"/>
              <w:gridCol w:w="96"/>
            </w:tblGrid>
            <w:tr w:rsidR="00CA408C" w:rsidRPr="00CA408C" w:rsidTr="00580CCA">
              <w:trPr>
                <w:trHeight w:val="318"/>
                <w:tblCellSpacing w:w="15" w:type="dxa"/>
              </w:trPr>
              <w:tc>
                <w:tcPr>
                  <w:tcW w:w="4570" w:type="pct"/>
                  <w:shd w:val="clear" w:color="auto" w:fill="auto"/>
                  <w:tcMar>
                    <w:top w:w="15" w:type="dxa"/>
                    <w:left w:w="0" w:type="dxa"/>
                    <w:bottom w:w="15" w:type="dxa"/>
                    <w:right w:w="15" w:type="dxa"/>
                  </w:tcMar>
                  <w:vAlign w:val="center"/>
                  <w:hideMark/>
                </w:tcPr>
                <w:p w:rsidR="00CA408C" w:rsidRPr="00CA408C" w:rsidRDefault="00E10BAC" w:rsidP="00CA408C">
                  <w:pPr>
                    <w:spacing w:after="0" w:line="240" w:lineRule="auto"/>
                    <w:rPr>
                      <w:rFonts w:ascii="Tahoma" w:eastAsia="Times New Roman" w:hAnsi="Tahoma" w:cs="Tahoma"/>
                      <w:b/>
                      <w:bCs/>
                      <w:color w:val="0058A5"/>
                      <w:sz w:val="12"/>
                      <w:szCs w:val="12"/>
                      <w:lang w:val="fr-FR" w:eastAsia="pt-PT"/>
                    </w:rPr>
                  </w:pPr>
                  <w:r w:rsidRPr="00CA408C">
                    <w:rPr>
                      <w:rFonts w:ascii="Tahoma" w:eastAsia="Times New Roman" w:hAnsi="Tahoma" w:cs="Tahoma"/>
                      <w:b/>
                      <w:bCs/>
                      <w:color w:val="0058A5"/>
                      <w:sz w:val="12"/>
                      <w:szCs w:val="12"/>
                      <w:lang w:eastAsia="pt-PT"/>
                    </w:rPr>
                    <w:fldChar w:fldCharType="begin"/>
                  </w:r>
                  <w:r w:rsidR="00CA408C" w:rsidRPr="00CA408C">
                    <w:rPr>
                      <w:rFonts w:ascii="Tahoma" w:eastAsia="Times New Roman" w:hAnsi="Tahoma" w:cs="Tahoma"/>
                      <w:b/>
                      <w:bCs/>
                      <w:color w:val="0058A5"/>
                      <w:sz w:val="12"/>
                      <w:szCs w:val="12"/>
                      <w:lang w:val="fr-FR" w:eastAsia="pt-PT"/>
                    </w:rPr>
                    <w:instrText xml:space="preserve"> HYPERLINK "http://www.francparler-oif.org/pour-la-classe/fiches-pedagogiques/2354-jeux-pour-travailler-loral.html" </w:instrText>
                  </w:r>
                  <w:r w:rsidRPr="00CA408C">
                    <w:rPr>
                      <w:rFonts w:ascii="Tahoma" w:eastAsia="Times New Roman" w:hAnsi="Tahoma" w:cs="Tahoma"/>
                      <w:b/>
                      <w:bCs/>
                      <w:color w:val="0058A5"/>
                      <w:sz w:val="12"/>
                      <w:szCs w:val="12"/>
                      <w:lang w:eastAsia="pt-PT"/>
                    </w:rPr>
                    <w:fldChar w:fldCharType="separate"/>
                  </w:r>
                  <w:r w:rsidR="00CA408C" w:rsidRPr="00CA408C">
                    <w:rPr>
                      <w:rFonts w:ascii="Arial" w:eastAsia="Times New Roman" w:hAnsi="Arial" w:cs="Arial"/>
                      <w:b/>
                      <w:bCs/>
                      <w:color w:val="0098DF"/>
                      <w:sz w:val="14"/>
                      <w:lang w:val="fr-FR" w:eastAsia="pt-PT"/>
                    </w:rPr>
                    <w:t>Jeux pour travailler l’oral - A1, A2, B1, B2</w:t>
                  </w:r>
                  <w:r w:rsidRPr="00CA408C">
                    <w:rPr>
                      <w:rFonts w:ascii="Tahoma" w:eastAsia="Times New Roman" w:hAnsi="Tahoma" w:cs="Tahoma"/>
                      <w:b/>
                      <w:bCs/>
                      <w:color w:val="0058A5"/>
                      <w:sz w:val="12"/>
                      <w:szCs w:val="12"/>
                      <w:lang w:eastAsia="pt-PT"/>
                    </w:rPr>
                    <w:fldChar w:fldCharType="end"/>
                  </w:r>
                  <w:r w:rsidR="00CA408C" w:rsidRPr="00CA408C">
                    <w:rPr>
                      <w:rFonts w:ascii="Tahoma" w:eastAsia="Times New Roman" w:hAnsi="Tahoma" w:cs="Tahoma"/>
                      <w:b/>
                      <w:bCs/>
                      <w:color w:val="0058A5"/>
                      <w:sz w:val="12"/>
                      <w:szCs w:val="12"/>
                      <w:lang w:val="fr-FR" w:eastAsia="pt-PT"/>
                    </w:rPr>
                    <w:t xml:space="preserve"> </w:t>
                  </w:r>
                </w:p>
              </w:tc>
              <w:tc>
                <w:tcPr>
                  <w:tcW w:w="70" w:type="pct"/>
                  <w:shd w:val="clear" w:color="auto" w:fill="auto"/>
                  <w:vAlign w:val="center"/>
                  <w:hideMark/>
                </w:tcPr>
                <w:p w:rsidR="00CA408C" w:rsidRPr="00CA408C" w:rsidRDefault="00CA408C" w:rsidP="00CA408C">
                  <w:pPr>
                    <w:spacing w:after="0" w:line="240" w:lineRule="auto"/>
                    <w:jc w:val="right"/>
                    <w:rPr>
                      <w:rFonts w:ascii="Arial" w:eastAsia="Times New Roman" w:hAnsi="Arial" w:cs="Arial"/>
                      <w:color w:val="2C2C2C"/>
                      <w:sz w:val="11"/>
                      <w:szCs w:val="11"/>
                      <w:lang w:eastAsia="pt-PT"/>
                    </w:rPr>
                  </w:pPr>
                </w:p>
              </w:tc>
              <w:tc>
                <w:tcPr>
                  <w:tcW w:w="70" w:type="pct"/>
                  <w:shd w:val="clear" w:color="auto" w:fill="auto"/>
                  <w:vAlign w:val="center"/>
                  <w:hideMark/>
                </w:tcPr>
                <w:p w:rsidR="00CA408C" w:rsidRPr="00CA408C" w:rsidRDefault="00CA408C" w:rsidP="00CA408C">
                  <w:pPr>
                    <w:spacing w:after="0" w:line="240" w:lineRule="auto"/>
                    <w:jc w:val="right"/>
                    <w:rPr>
                      <w:rFonts w:ascii="Arial" w:eastAsia="Times New Roman" w:hAnsi="Arial" w:cs="Arial"/>
                      <w:color w:val="2C2C2C"/>
                      <w:sz w:val="11"/>
                      <w:szCs w:val="11"/>
                      <w:lang w:eastAsia="pt-PT"/>
                    </w:rPr>
                  </w:pPr>
                </w:p>
              </w:tc>
              <w:tc>
                <w:tcPr>
                  <w:tcW w:w="74" w:type="pct"/>
                  <w:shd w:val="clear" w:color="auto" w:fill="auto"/>
                  <w:vAlign w:val="center"/>
                  <w:hideMark/>
                </w:tcPr>
                <w:p w:rsidR="00CA408C" w:rsidRPr="00CA408C" w:rsidRDefault="00CA408C" w:rsidP="00CA408C">
                  <w:pPr>
                    <w:spacing w:after="0" w:line="240" w:lineRule="auto"/>
                    <w:jc w:val="right"/>
                    <w:rPr>
                      <w:rFonts w:ascii="Arial" w:eastAsia="Times New Roman" w:hAnsi="Arial" w:cs="Arial"/>
                      <w:color w:val="2C2C2C"/>
                      <w:sz w:val="11"/>
                      <w:szCs w:val="11"/>
                      <w:lang w:eastAsia="pt-PT"/>
                    </w:rPr>
                  </w:pPr>
                </w:p>
              </w:tc>
            </w:tr>
          </w:tbl>
          <w:p w:rsidR="00CA408C" w:rsidRPr="00CA408C" w:rsidRDefault="00CA408C" w:rsidP="00CA408C">
            <w:pPr>
              <w:spacing w:after="0" w:line="240" w:lineRule="auto"/>
              <w:rPr>
                <w:rFonts w:ascii="Arial" w:eastAsia="Times New Roman" w:hAnsi="Arial" w:cs="Arial"/>
                <w:vanish/>
                <w:color w:val="2C2C2C"/>
                <w:sz w:val="14"/>
                <w:szCs w:val="14"/>
                <w:lang w:eastAsia="pt-PT"/>
              </w:rPr>
            </w:pPr>
          </w:p>
          <w:tbl>
            <w:tblPr>
              <w:tblW w:w="0" w:type="auto"/>
              <w:tblCellSpacing w:w="15" w:type="dxa"/>
              <w:tblCellMar>
                <w:top w:w="15" w:type="dxa"/>
                <w:left w:w="15" w:type="dxa"/>
                <w:bottom w:w="15" w:type="dxa"/>
                <w:right w:w="15" w:type="dxa"/>
              </w:tblCellMar>
              <w:tblLook w:val="04A0"/>
            </w:tblPr>
            <w:tblGrid>
              <w:gridCol w:w="10515"/>
            </w:tblGrid>
            <w:tr w:rsidR="00CA408C" w:rsidRPr="00CA408C">
              <w:trPr>
                <w:tblCellSpacing w:w="15" w:type="dxa"/>
              </w:trPr>
              <w:tc>
                <w:tcPr>
                  <w:tcW w:w="0" w:type="auto"/>
                  <w:shd w:val="clear" w:color="auto" w:fill="auto"/>
                  <w:hideMark/>
                </w:tcPr>
                <w:p w:rsidR="00CA408C" w:rsidRPr="00CA408C" w:rsidRDefault="00CA408C" w:rsidP="00CA408C">
                  <w:pPr>
                    <w:spacing w:before="100" w:beforeAutospacing="1" w:after="100" w:afterAutospacing="1" w:line="240" w:lineRule="auto"/>
                    <w:outlineLvl w:val="2"/>
                    <w:rPr>
                      <w:rFonts w:ascii="Arial" w:eastAsia="Times New Roman" w:hAnsi="Arial" w:cs="Arial"/>
                      <w:b/>
                      <w:bCs/>
                      <w:color w:val="2C2C2C"/>
                      <w:sz w:val="27"/>
                      <w:szCs w:val="27"/>
                      <w:lang w:val="fr-FR" w:eastAsia="pt-PT"/>
                    </w:rPr>
                  </w:pPr>
                  <w:r>
                    <w:rPr>
                      <w:rFonts w:ascii="Arial" w:eastAsia="Times New Roman" w:hAnsi="Arial" w:cs="Arial"/>
                      <w:b/>
                      <w:bCs/>
                      <w:noProof/>
                      <w:color w:val="2C2C2C"/>
                      <w:sz w:val="27"/>
                      <w:szCs w:val="27"/>
                      <w:lang w:eastAsia="pt-PT"/>
                    </w:rPr>
                    <w:drawing>
                      <wp:inline distT="0" distB="0" distL="0" distR="0">
                        <wp:extent cx="524510" cy="506730"/>
                        <wp:effectExtent l="19050" t="0" r="8890" b="0"/>
                        <wp:docPr id="4" name="il_fi" descr="http://www.cndp.fr/crdp-dijon/IMG/png/symboles-parler-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cndp.fr/crdp-dijon/IMG/png/symboles-parler-2.png"/>
                                <pic:cNvPicPr>
                                  <a:picLocks noChangeAspect="1" noChangeArrowheads="1"/>
                                </pic:cNvPicPr>
                              </pic:nvPicPr>
                              <pic:blipFill>
                                <a:blip r:embed="rId4" cstate="print"/>
                                <a:srcRect/>
                                <a:stretch>
                                  <a:fillRect/>
                                </a:stretch>
                              </pic:blipFill>
                              <pic:spPr bwMode="auto">
                                <a:xfrm>
                                  <a:off x="0" y="0"/>
                                  <a:ext cx="524510" cy="506730"/>
                                </a:xfrm>
                                <a:prstGeom prst="rect">
                                  <a:avLst/>
                                </a:prstGeom>
                                <a:noFill/>
                                <a:ln w="9525">
                                  <a:noFill/>
                                  <a:miter lim="800000"/>
                                  <a:headEnd/>
                                  <a:tailEnd/>
                                </a:ln>
                              </pic:spPr>
                            </pic:pic>
                          </a:graphicData>
                        </a:graphic>
                      </wp:inline>
                    </w:drawing>
                  </w:r>
                  <w:r w:rsidRPr="00CA408C">
                    <w:rPr>
                      <w:rFonts w:ascii="Arial" w:eastAsia="Times New Roman" w:hAnsi="Arial" w:cs="Arial"/>
                      <w:b/>
                      <w:bCs/>
                      <w:color w:val="2C2C2C"/>
                      <w:sz w:val="27"/>
                      <w:szCs w:val="27"/>
                      <w:lang w:val="fr-FR" w:eastAsia="pt-PT"/>
                    </w:rPr>
                    <w:t>Nous vous proposons une série de jeux, idéale pour travailler l'oral dans la classe. Tabou, Ni oui ni non... Alors, on joue ? Oui ? Non ?</w:t>
                  </w:r>
                </w:p>
                <w:p w:rsidR="00CA408C" w:rsidRPr="00CA408C" w:rsidRDefault="00CA408C" w:rsidP="00CA408C">
                  <w:pPr>
                    <w:spacing w:after="240" w:line="240" w:lineRule="auto"/>
                    <w:rPr>
                      <w:rFonts w:ascii="Arial" w:eastAsia="Times New Roman" w:hAnsi="Arial" w:cs="Arial"/>
                      <w:color w:val="2C2C2C"/>
                      <w:sz w:val="11"/>
                      <w:szCs w:val="11"/>
                      <w:lang w:val="fr-FR" w:eastAsia="pt-PT"/>
                    </w:rPr>
                  </w:pPr>
                </w:p>
                <w:p w:rsidR="00CA408C" w:rsidRPr="00CA408C" w:rsidRDefault="00E10BAC" w:rsidP="00CA408C">
                  <w:pPr>
                    <w:spacing w:after="0" w:line="240" w:lineRule="auto"/>
                    <w:rPr>
                      <w:rFonts w:ascii="Arial" w:eastAsia="Times New Roman" w:hAnsi="Arial" w:cs="Arial"/>
                      <w:color w:val="2C2C2C"/>
                      <w:sz w:val="11"/>
                      <w:szCs w:val="11"/>
                      <w:lang w:eastAsia="pt-PT"/>
                    </w:rPr>
                  </w:pPr>
                  <w:r w:rsidRPr="00E10BAC">
                    <w:rPr>
                      <w:rFonts w:ascii="Arial" w:eastAsia="Times New Roman" w:hAnsi="Arial" w:cs="Arial"/>
                      <w:color w:val="2C2C2C"/>
                      <w:sz w:val="11"/>
                      <w:szCs w:val="11"/>
                      <w:lang w:eastAsia="pt-PT"/>
                    </w:rPr>
                    <w:pict>
                      <v:rect id="_x0000_i1025" style="width:0;height:.5pt" o:hralign="center" o:hrstd="t" o:hr="t" fillcolor="#a0a0a0" stroked="f"/>
                    </w:pict>
                  </w:r>
                </w:p>
                <w:p w:rsidR="00CA408C" w:rsidRPr="00CA408C" w:rsidRDefault="00E10BAC" w:rsidP="00CA408C">
                  <w:pPr>
                    <w:spacing w:before="100" w:beforeAutospacing="1" w:after="100" w:afterAutospacing="1" w:line="240" w:lineRule="auto"/>
                    <w:jc w:val="center"/>
                    <w:rPr>
                      <w:rFonts w:ascii="Arial" w:eastAsia="Times New Roman" w:hAnsi="Arial" w:cs="Arial"/>
                      <w:color w:val="2C2C2C"/>
                      <w:sz w:val="11"/>
                      <w:szCs w:val="11"/>
                      <w:lang w:val="fr-FR" w:eastAsia="pt-PT"/>
                    </w:rPr>
                  </w:pPr>
                  <w:hyperlink r:id="rId5" w:anchor="histoireenchantee" w:history="1">
                    <w:r w:rsidR="00CA408C" w:rsidRPr="00CA408C">
                      <w:rPr>
                        <w:rFonts w:ascii="Arial" w:eastAsia="Times New Roman" w:hAnsi="Arial" w:cs="Arial"/>
                        <w:color w:val="1D4B7F"/>
                        <w:sz w:val="11"/>
                        <w:lang w:val="fr-FR" w:eastAsia="pt-PT"/>
                      </w:rPr>
                      <w:t>L'histoire enchantée</w:t>
                    </w:r>
                  </w:hyperlink>
                  <w:r w:rsidR="00CA408C" w:rsidRPr="00CA408C">
                    <w:rPr>
                      <w:rFonts w:ascii="Arial" w:eastAsia="Times New Roman" w:hAnsi="Arial" w:cs="Arial"/>
                      <w:b/>
                      <w:bCs/>
                      <w:color w:val="2C2C2C"/>
                      <w:sz w:val="14"/>
                      <w:lang w:val="fr-FR" w:eastAsia="pt-PT"/>
                    </w:rPr>
                    <w:t xml:space="preserve"> |</w:t>
                  </w:r>
                  <w:r w:rsidR="00CA408C" w:rsidRPr="00CA408C">
                    <w:rPr>
                      <w:rFonts w:ascii="Arial" w:eastAsia="Times New Roman" w:hAnsi="Arial" w:cs="Arial"/>
                      <w:color w:val="2C2C2C"/>
                      <w:sz w:val="11"/>
                      <w:szCs w:val="11"/>
                      <w:lang w:val="fr-FR" w:eastAsia="pt-PT"/>
                    </w:rPr>
                    <w:t xml:space="preserve"> </w:t>
                  </w:r>
                  <w:hyperlink r:id="rId6" w:anchor="telephonearabe" w:history="1">
                    <w:r w:rsidR="00CA408C" w:rsidRPr="00CA408C">
                      <w:rPr>
                        <w:rFonts w:ascii="Arial" w:eastAsia="Times New Roman" w:hAnsi="Arial" w:cs="Arial"/>
                        <w:color w:val="1D4B7F"/>
                        <w:sz w:val="11"/>
                        <w:lang w:val="fr-FR" w:eastAsia="pt-PT"/>
                      </w:rPr>
                      <w:t>Le téléphone arabe</w:t>
                    </w:r>
                  </w:hyperlink>
                  <w:r w:rsidR="00CA408C" w:rsidRPr="00CA408C">
                    <w:rPr>
                      <w:rFonts w:ascii="Arial" w:eastAsia="Times New Roman" w:hAnsi="Arial" w:cs="Arial"/>
                      <w:b/>
                      <w:bCs/>
                      <w:color w:val="2C2C2C"/>
                      <w:sz w:val="14"/>
                      <w:lang w:val="fr-FR" w:eastAsia="pt-PT"/>
                    </w:rPr>
                    <w:t xml:space="preserve"> | </w:t>
                  </w:r>
                  <w:hyperlink r:id="rId7" w:anchor="jeuportrait" w:history="1">
                    <w:r w:rsidR="00CA408C" w:rsidRPr="00CA408C">
                      <w:rPr>
                        <w:rFonts w:ascii="Arial" w:eastAsia="Times New Roman" w:hAnsi="Arial" w:cs="Arial"/>
                        <w:color w:val="1D4B7F"/>
                        <w:sz w:val="11"/>
                        <w:lang w:val="fr-FR" w:eastAsia="pt-PT"/>
                      </w:rPr>
                      <w:t>Le jeu du portait</w:t>
                    </w:r>
                  </w:hyperlink>
                  <w:r w:rsidR="00CA408C" w:rsidRPr="00CA408C">
                    <w:rPr>
                      <w:rFonts w:ascii="Arial" w:eastAsia="Times New Roman" w:hAnsi="Arial" w:cs="Arial"/>
                      <w:b/>
                      <w:bCs/>
                      <w:color w:val="2C2C2C"/>
                      <w:sz w:val="14"/>
                      <w:lang w:val="fr-FR" w:eastAsia="pt-PT"/>
                    </w:rPr>
                    <w:t xml:space="preserve"> | </w:t>
                  </w:r>
                  <w:hyperlink r:id="rId8" w:anchor="tabou" w:history="1">
                    <w:r w:rsidR="00CA408C" w:rsidRPr="00CA408C">
                      <w:rPr>
                        <w:rFonts w:ascii="Arial" w:eastAsia="Times New Roman" w:hAnsi="Arial" w:cs="Arial"/>
                        <w:color w:val="1D4B7F"/>
                        <w:sz w:val="11"/>
                        <w:lang w:val="fr-FR" w:eastAsia="pt-PT"/>
                      </w:rPr>
                      <w:t>Tabou</w:t>
                    </w:r>
                  </w:hyperlink>
                  <w:r w:rsidR="00CA408C" w:rsidRPr="00CA408C">
                    <w:rPr>
                      <w:rFonts w:ascii="Arial" w:eastAsia="Times New Roman" w:hAnsi="Arial" w:cs="Arial"/>
                      <w:b/>
                      <w:bCs/>
                      <w:color w:val="2C2C2C"/>
                      <w:sz w:val="14"/>
                      <w:lang w:val="fr-FR" w:eastAsia="pt-PT"/>
                    </w:rPr>
                    <w:t xml:space="preserve"> | </w:t>
                  </w:r>
                  <w:hyperlink r:id="rId9" w:anchor="niouininon" w:history="1">
                    <w:r w:rsidR="00CA408C" w:rsidRPr="00CA408C">
                      <w:rPr>
                        <w:rFonts w:ascii="Arial" w:eastAsia="Times New Roman" w:hAnsi="Arial" w:cs="Arial"/>
                        <w:color w:val="1D4B7F"/>
                        <w:sz w:val="11"/>
                        <w:lang w:val="fr-FR" w:eastAsia="pt-PT"/>
                      </w:rPr>
                      <w:t>Ni oui, ni non</w:t>
                    </w:r>
                  </w:hyperlink>
                </w:p>
                <w:p w:rsidR="00CA408C" w:rsidRPr="00CA408C" w:rsidRDefault="00E10BAC" w:rsidP="00CA408C">
                  <w:pPr>
                    <w:spacing w:after="0" w:line="240" w:lineRule="auto"/>
                    <w:rPr>
                      <w:rFonts w:ascii="Arial" w:eastAsia="Times New Roman" w:hAnsi="Arial" w:cs="Arial"/>
                      <w:color w:val="2C2C2C"/>
                      <w:sz w:val="11"/>
                      <w:szCs w:val="11"/>
                      <w:lang w:eastAsia="pt-PT"/>
                    </w:rPr>
                  </w:pPr>
                  <w:r w:rsidRPr="00E10BAC">
                    <w:rPr>
                      <w:rFonts w:ascii="Arial" w:eastAsia="Times New Roman" w:hAnsi="Arial" w:cs="Arial"/>
                      <w:color w:val="2C2C2C"/>
                      <w:sz w:val="11"/>
                      <w:szCs w:val="11"/>
                      <w:lang w:eastAsia="pt-PT"/>
                    </w:rPr>
                    <w:pict>
                      <v:rect id="_x0000_i1026" style="width:0;height:.5pt" o:hralign="center" o:hrstd="t" o:hr="t" fillcolor="#a0a0a0" stroked="f"/>
                    </w:pict>
                  </w:r>
                </w:p>
                <w:p w:rsidR="00CA408C" w:rsidRPr="00CA408C" w:rsidRDefault="00CA408C" w:rsidP="00CA408C">
                  <w:pPr>
                    <w:spacing w:before="100" w:beforeAutospacing="1" w:after="100" w:afterAutospacing="1" w:line="240" w:lineRule="auto"/>
                    <w:outlineLvl w:val="1"/>
                    <w:rPr>
                      <w:rFonts w:ascii="Arial" w:eastAsia="Times New Roman" w:hAnsi="Arial" w:cs="Arial"/>
                      <w:b/>
                      <w:bCs/>
                      <w:color w:val="2C2C2C"/>
                      <w:sz w:val="36"/>
                      <w:szCs w:val="36"/>
                      <w:lang w:val="fr-FR" w:eastAsia="pt-PT"/>
                    </w:rPr>
                  </w:pPr>
                  <w:bookmarkStart w:id="0" w:name="histoireenchantee"/>
                  <w:bookmarkEnd w:id="0"/>
                  <w:r w:rsidRPr="00CA408C">
                    <w:rPr>
                      <w:rFonts w:ascii="Arial" w:eastAsia="Times New Roman" w:hAnsi="Arial" w:cs="Arial"/>
                      <w:b/>
                      <w:bCs/>
                      <w:color w:val="2C2C2C"/>
                      <w:sz w:val="36"/>
                      <w:szCs w:val="36"/>
                      <w:lang w:val="fr-FR" w:eastAsia="pt-PT"/>
                    </w:rPr>
                    <w:t>L'histoire enchantée</w:t>
                  </w:r>
                </w:p>
                <w:tbl>
                  <w:tblPr>
                    <w:tblW w:w="4926"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02"/>
                    <w:gridCol w:w="3624"/>
                  </w:tblGrid>
                  <w:tr w:rsidR="00CA408C" w:rsidRPr="00580CCA">
                    <w:trPr>
                      <w:tblCellSpacing w:w="15" w:type="dxa"/>
                    </w:trPr>
                    <w:tc>
                      <w:tcPr>
                        <w:tcW w:w="1300" w:type="pct"/>
                        <w:tcBorders>
                          <w:top w:val="outset" w:sz="6" w:space="0" w:color="auto"/>
                          <w:left w:val="outset" w:sz="6" w:space="0" w:color="auto"/>
                          <w:bottom w:val="outset" w:sz="6" w:space="0" w:color="auto"/>
                          <w:right w:val="outset" w:sz="6" w:space="0" w:color="auto"/>
                        </w:tcBorders>
                        <w:vAlign w:val="center"/>
                        <w:hideMark/>
                      </w:tcPr>
                      <w:p w:rsidR="00CA408C" w:rsidRPr="00CA408C" w:rsidRDefault="00CA408C" w:rsidP="00CA408C">
                        <w:pPr>
                          <w:spacing w:after="0" w:line="240" w:lineRule="auto"/>
                          <w:rPr>
                            <w:rFonts w:ascii="Arial" w:eastAsia="Times New Roman" w:hAnsi="Arial" w:cs="Arial"/>
                            <w:color w:val="2C2C2C"/>
                            <w:sz w:val="14"/>
                            <w:szCs w:val="14"/>
                            <w:lang w:val="fr-FR" w:eastAsia="pt-PT"/>
                          </w:rPr>
                        </w:pPr>
                        <w:r w:rsidRPr="00CA408C">
                          <w:rPr>
                            <w:rFonts w:ascii="Arial" w:eastAsia="Times New Roman" w:hAnsi="Arial" w:cs="Arial"/>
                            <w:color w:val="000000"/>
                            <w:sz w:val="16"/>
                            <w:szCs w:val="16"/>
                            <w:lang w:val="fr-FR" w:eastAsia="pt-PT"/>
                          </w:rPr>
                          <w:t>Conditions de jeu</w:t>
                        </w:r>
                      </w:p>
                    </w:tc>
                    <w:tc>
                      <w:tcPr>
                        <w:tcW w:w="3700" w:type="pct"/>
                        <w:tcBorders>
                          <w:top w:val="outset" w:sz="6" w:space="0" w:color="auto"/>
                          <w:left w:val="outset" w:sz="6" w:space="0" w:color="auto"/>
                          <w:bottom w:val="outset" w:sz="6" w:space="0" w:color="auto"/>
                          <w:right w:val="outset" w:sz="6" w:space="0" w:color="auto"/>
                        </w:tcBorders>
                        <w:vAlign w:val="center"/>
                        <w:hideMark/>
                      </w:tcPr>
                      <w:p w:rsidR="00CA408C" w:rsidRPr="00CA408C" w:rsidRDefault="00CA408C" w:rsidP="00CA408C">
                        <w:pPr>
                          <w:spacing w:after="0" w:line="240" w:lineRule="auto"/>
                          <w:rPr>
                            <w:rFonts w:ascii="Arial" w:eastAsia="Times New Roman" w:hAnsi="Arial" w:cs="Arial"/>
                            <w:color w:val="2C2C2C"/>
                            <w:sz w:val="14"/>
                            <w:szCs w:val="14"/>
                            <w:lang w:val="fr-FR" w:eastAsia="pt-PT"/>
                          </w:rPr>
                        </w:pPr>
                        <w:r w:rsidRPr="00CA408C">
                          <w:rPr>
                            <w:rFonts w:ascii="Arial" w:eastAsia="Times New Roman" w:hAnsi="Arial" w:cs="Arial"/>
                            <w:color w:val="000000"/>
                            <w:sz w:val="16"/>
                            <w:szCs w:val="16"/>
                            <w:lang w:val="fr-FR" w:eastAsia="pt-PT"/>
                          </w:rPr>
                          <w:t>dans la classe</w:t>
                        </w:r>
                      </w:p>
                    </w:tc>
                  </w:tr>
                  <w:tr w:rsidR="00CA408C" w:rsidRPr="00580C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408C" w:rsidRPr="00CA408C" w:rsidRDefault="00CA408C" w:rsidP="00CA408C">
                        <w:pPr>
                          <w:spacing w:after="0" w:line="240" w:lineRule="auto"/>
                          <w:rPr>
                            <w:rFonts w:ascii="Arial" w:eastAsia="Times New Roman" w:hAnsi="Arial" w:cs="Arial"/>
                            <w:color w:val="2C2C2C"/>
                            <w:sz w:val="14"/>
                            <w:szCs w:val="14"/>
                            <w:lang w:val="fr-FR" w:eastAsia="pt-PT"/>
                          </w:rPr>
                        </w:pPr>
                        <w:r w:rsidRPr="00CA408C">
                          <w:rPr>
                            <w:rFonts w:ascii="Arial" w:eastAsia="Times New Roman" w:hAnsi="Arial" w:cs="Arial"/>
                            <w:color w:val="000000"/>
                            <w:sz w:val="16"/>
                            <w:szCs w:val="16"/>
                            <w:lang w:val="fr-FR" w:eastAsia="pt-PT"/>
                          </w:rPr>
                          <w:t>Equipes</w:t>
                        </w:r>
                      </w:p>
                    </w:tc>
                    <w:tc>
                      <w:tcPr>
                        <w:tcW w:w="0" w:type="auto"/>
                        <w:tcBorders>
                          <w:top w:val="outset" w:sz="6" w:space="0" w:color="auto"/>
                          <w:left w:val="outset" w:sz="6" w:space="0" w:color="auto"/>
                          <w:bottom w:val="outset" w:sz="6" w:space="0" w:color="auto"/>
                          <w:right w:val="outset" w:sz="6" w:space="0" w:color="auto"/>
                        </w:tcBorders>
                        <w:vAlign w:val="center"/>
                        <w:hideMark/>
                      </w:tcPr>
                      <w:p w:rsidR="00CA408C" w:rsidRPr="00CA408C" w:rsidRDefault="00CA408C" w:rsidP="00CA408C">
                        <w:pPr>
                          <w:spacing w:after="0" w:line="240" w:lineRule="auto"/>
                          <w:rPr>
                            <w:rFonts w:ascii="Arial" w:eastAsia="Times New Roman" w:hAnsi="Arial" w:cs="Arial"/>
                            <w:color w:val="2C2C2C"/>
                            <w:sz w:val="14"/>
                            <w:szCs w:val="14"/>
                            <w:lang w:val="fr-FR" w:eastAsia="pt-PT"/>
                          </w:rPr>
                        </w:pPr>
                        <w:r w:rsidRPr="00CA408C">
                          <w:rPr>
                            <w:rFonts w:ascii="Arial" w:eastAsia="Times New Roman" w:hAnsi="Arial" w:cs="Arial"/>
                            <w:color w:val="000000"/>
                            <w:sz w:val="16"/>
                            <w:szCs w:val="16"/>
                            <w:lang w:val="fr-FR" w:eastAsia="pt-PT"/>
                          </w:rPr>
                          <w:t>grands groupes / petits groupes</w:t>
                        </w:r>
                      </w:p>
                    </w:tc>
                  </w:tr>
                </w:tbl>
                <w:p w:rsidR="00CA408C" w:rsidRPr="00CA408C" w:rsidRDefault="00CA408C" w:rsidP="00CA408C">
                  <w:pPr>
                    <w:spacing w:before="100" w:beforeAutospacing="1" w:after="100" w:afterAutospacing="1" w:line="240" w:lineRule="auto"/>
                    <w:outlineLvl w:val="2"/>
                    <w:rPr>
                      <w:rFonts w:ascii="Arial" w:eastAsia="Times New Roman" w:hAnsi="Arial" w:cs="Arial"/>
                      <w:b/>
                      <w:bCs/>
                      <w:color w:val="2C2C2C"/>
                      <w:sz w:val="27"/>
                      <w:szCs w:val="27"/>
                      <w:lang w:val="fr-FR" w:eastAsia="pt-PT"/>
                    </w:rPr>
                  </w:pPr>
                  <w:r w:rsidRPr="00CA408C">
                    <w:rPr>
                      <w:rFonts w:ascii="Arial" w:eastAsia="Times New Roman" w:hAnsi="Arial" w:cs="Arial"/>
                      <w:b/>
                      <w:bCs/>
                      <w:color w:val="2C2C2C"/>
                      <w:sz w:val="27"/>
                      <w:szCs w:val="27"/>
                      <w:lang w:val="fr-FR" w:eastAsia="pt-PT"/>
                    </w:rPr>
                    <w:t>Objectif</w:t>
                  </w:r>
                </w:p>
                <w:p w:rsidR="00CA408C" w:rsidRPr="00CA408C" w:rsidRDefault="00CA408C" w:rsidP="00CA408C">
                  <w:pPr>
                    <w:spacing w:before="100" w:beforeAutospacing="1" w:after="100" w:afterAutospacing="1" w:line="240" w:lineRule="auto"/>
                    <w:rPr>
                      <w:rFonts w:ascii="Arial" w:eastAsia="Times New Roman" w:hAnsi="Arial" w:cs="Arial"/>
                      <w:color w:val="2C2C2C"/>
                      <w:sz w:val="11"/>
                      <w:szCs w:val="11"/>
                      <w:lang w:val="fr-FR" w:eastAsia="pt-PT"/>
                    </w:rPr>
                  </w:pPr>
                  <w:r w:rsidRPr="00CA408C">
                    <w:rPr>
                      <w:rFonts w:ascii="Arial" w:eastAsia="Times New Roman" w:hAnsi="Arial" w:cs="Arial"/>
                      <w:color w:val="2C2C2C"/>
                      <w:sz w:val="11"/>
                      <w:szCs w:val="11"/>
                      <w:lang w:val="fr-FR" w:eastAsia="pt-PT"/>
                    </w:rPr>
                    <w:t>Raconter une histoire.</w:t>
                  </w:r>
                </w:p>
                <w:p w:rsidR="00CA408C" w:rsidRPr="00CA408C" w:rsidRDefault="00CA408C" w:rsidP="00CA408C">
                  <w:pPr>
                    <w:spacing w:before="100" w:beforeAutospacing="1" w:after="100" w:afterAutospacing="1" w:line="240" w:lineRule="auto"/>
                    <w:outlineLvl w:val="2"/>
                    <w:rPr>
                      <w:rFonts w:ascii="Arial" w:eastAsia="Times New Roman" w:hAnsi="Arial" w:cs="Arial"/>
                      <w:b/>
                      <w:bCs/>
                      <w:color w:val="2C2C2C"/>
                      <w:sz w:val="27"/>
                      <w:szCs w:val="27"/>
                      <w:lang w:val="fr-FR" w:eastAsia="pt-PT"/>
                    </w:rPr>
                  </w:pPr>
                  <w:r w:rsidRPr="00CA408C">
                    <w:rPr>
                      <w:rFonts w:ascii="Arial" w:eastAsia="Times New Roman" w:hAnsi="Arial" w:cs="Arial"/>
                      <w:b/>
                      <w:bCs/>
                      <w:color w:val="2C2C2C"/>
                      <w:sz w:val="27"/>
                      <w:szCs w:val="27"/>
                      <w:lang w:val="fr-FR" w:eastAsia="pt-PT"/>
                    </w:rPr>
                    <w:t>Déroulement du jeu</w:t>
                  </w:r>
                </w:p>
                <w:p w:rsidR="00CA408C" w:rsidRPr="00CA408C" w:rsidRDefault="00CA408C" w:rsidP="00CA408C">
                  <w:pPr>
                    <w:spacing w:before="100" w:beforeAutospacing="1" w:after="100" w:afterAutospacing="1" w:line="240" w:lineRule="auto"/>
                    <w:rPr>
                      <w:rFonts w:ascii="Arial" w:eastAsia="Times New Roman" w:hAnsi="Arial" w:cs="Arial"/>
                      <w:color w:val="2C2C2C"/>
                      <w:sz w:val="11"/>
                      <w:szCs w:val="11"/>
                      <w:lang w:val="fr-FR" w:eastAsia="pt-PT"/>
                    </w:rPr>
                  </w:pPr>
                  <w:r w:rsidRPr="00CA408C">
                    <w:rPr>
                      <w:rFonts w:ascii="Arial" w:eastAsia="Times New Roman" w:hAnsi="Arial" w:cs="Arial"/>
                      <w:color w:val="2C2C2C"/>
                      <w:sz w:val="11"/>
                      <w:szCs w:val="11"/>
                      <w:lang w:val="fr-FR" w:eastAsia="pt-PT"/>
                    </w:rPr>
                    <w:t xml:space="preserve">Les participants s’assoient en rond. L’un commence à raconter une histoire et s’arrête après quelques phrases (nombre de phrases ou temps à déterminer avant le commencement du jeu). L’un des voisins (droite ou gauche, à choisir avant le début) doit enchaîner la suite. Lorsqu'il s'arrête, son voisin </w:t>
                  </w:r>
                  <w:proofErr w:type="gramStart"/>
                  <w:r w:rsidRPr="00CA408C">
                    <w:rPr>
                      <w:rFonts w:ascii="Arial" w:eastAsia="Times New Roman" w:hAnsi="Arial" w:cs="Arial"/>
                      <w:color w:val="2C2C2C"/>
                      <w:sz w:val="11"/>
                      <w:szCs w:val="11"/>
                      <w:lang w:val="fr-FR" w:eastAsia="pt-PT"/>
                    </w:rPr>
                    <w:t>continue</w:t>
                  </w:r>
                  <w:proofErr w:type="gramEnd"/>
                  <w:r w:rsidRPr="00CA408C">
                    <w:rPr>
                      <w:rFonts w:ascii="Arial" w:eastAsia="Times New Roman" w:hAnsi="Arial" w:cs="Arial"/>
                      <w:color w:val="2C2C2C"/>
                      <w:sz w:val="11"/>
                      <w:szCs w:val="11"/>
                      <w:lang w:val="fr-FR" w:eastAsia="pt-PT"/>
                    </w:rPr>
                    <w:t>, etc. Le récit est poursuivi jusqu’à la fin ou bien jusqu'à ce que tout le monde passe son tour.</w:t>
                  </w:r>
                </w:p>
                <w:p w:rsidR="00CA408C" w:rsidRPr="00CA408C" w:rsidRDefault="00CA408C" w:rsidP="00CA408C">
                  <w:pPr>
                    <w:spacing w:before="100" w:beforeAutospacing="1" w:after="100" w:afterAutospacing="1" w:line="240" w:lineRule="auto"/>
                    <w:rPr>
                      <w:rFonts w:ascii="Arial" w:eastAsia="Times New Roman" w:hAnsi="Arial" w:cs="Arial"/>
                      <w:color w:val="2C2C2C"/>
                      <w:sz w:val="11"/>
                      <w:szCs w:val="11"/>
                      <w:lang w:val="fr-FR" w:eastAsia="pt-PT"/>
                    </w:rPr>
                  </w:pPr>
                  <w:r w:rsidRPr="00CA408C">
                    <w:rPr>
                      <w:rFonts w:ascii="Arial" w:eastAsia="Times New Roman" w:hAnsi="Arial" w:cs="Arial"/>
                      <w:color w:val="2C2C2C"/>
                      <w:sz w:val="11"/>
                      <w:szCs w:val="11"/>
                      <w:lang w:val="fr-FR" w:eastAsia="pt-PT"/>
                    </w:rPr>
                    <w:t>Note</w:t>
                  </w:r>
                </w:p>
                <w:p w:rsidR="00CA408C" w:rsidRPr="00CA408C" w:rsidRDefault="00CA408C" w:rsidP="00CA408C">
                  <w:pPr>
                    <w:spacing w:before="100" w:beforeAutospacing="1" w:after="100" w:afterAutospacing="1" w:line="240" w:lineRule="auto"/>
                    <w:rPr>
                      <w:rFonts w:ascii="Arial" w:eastAsia="Times New Roman" w:hAnsi="Arial" w:cs="Arial"/>
                      <w:color w:val="2C2C2C"/>
                      <w:sz w:val="11"/>
                      <w:szCs w:val="11"/>
                      <w:lang w:val="fr-FR" w:eastAsia="pt-PT"/>
                    </w:rPr>
                  </w:pPr>
                  <w:r w:rsidRPr="00CA408C">
                    <w:rPr>
                      <w:rFonts w:ascii="Arial" w:eastAsia="Times New Roman" w:hAnsi="Arial" w:cs="Arial"/>
                      <w:color w:val="2C2C2C"/>
                      <w:sz w:val="11"/>
                      <w:szCs w:val="11"/>
                      <w:lang w:val="fr-FR" w:eastAsia="pt-PT"/>
                    </w:rPr>
                    <w:t>Selon le niveau, cette histoire peut être improvisée ou bien préparée. Dans le second cas, les élèves réemploieront du vocabulaire, des tournures ou même des situations étudiées auparavant. Selon l’âge, le thème de l’histoire peut être très varié, des aventures d’un personnage imaginaire chez les plus jeunes (effet "feuilleton") à celle d’un alter ego contemporain pour les adolescents (par exemple l’histoire d’un jeune de leur âge qui voyage seul dans un pays francophone, basée sur des documents authentiques tels que des extraits de films, d’articles, de romans… et sur l’imagination des apprenants !).</w:t>
                  </w:r>
                </w:p>
                <w:p w:rsidR="00CA408C" w:rsidRPr="00CA408C" w:rsidRDefault="00E10BAC" w:rsidP="00CA408C">
                  <w:pPr>
                    <w:spacing w:after="0" w:line="240" w:lineRule="auto"/>
                    <w:rPr>
                      <w:rFonts w:ascii="Arial" w:eastAsia="Times New Roman" w:hAnsi="Arial" w:cs="Arial"/>
                      <w:color w:val="2C2C2C"/>
                      <w:sz w:val="11"/>
                      <w:szCs w:val="11"/>
                      <w:lang w:eastAsia="pt-PT"/>
                    </w:rPr>
                  </w:pPr>
                  <w:r w:rsidRPr="00E10BAC">
                    <w:rPr>
                      <w:rFonts w:ascii="Arial" w:eastAsia="Times New Roman" w:hAnsi="Arial" w:cs="Arial"/>
                      <w:color w:val="2C2C2C"/>
                      <w:sz w:val="11"/>
                      <w:szCs w:val="11"/>
                      <w:lang w:eastAsia="pt-PT"/>
                    </w:rPr>
                    <w:pict>
                      <v:rect id="_x0000_i1027" style="width:0;height:.5pt" o:hralign="center" o:hrstd="t" o:hr="t" fillcolor="#a0a0a0" stroked="f"/>
                    </w:pict>
                  </w:r>
                </w:p>
                <w:p w:rsidR="00CA408C" w:rsidRPr="00CA408C" w:rsidRDefault="00CA408C" w:rsidP="00CA408C">
                  <w:pPr>
                    <w:spacing w:before="100" w:beforeAutospacing="1" w:after="100" w:afterAutospacing="1" w:line="240" w:lineRule="auto"/>
                    <w:outlineLvl w:val="1"/>
                    <w:rPr>
                      <w:rFonts w:ascii="Arial" w:eastAsia="Times New Roman" w:hAnsi="Arial" w:cs="Arial"/>
                      <w:b/>
                      <w:bCs/>
                      <w:color w:val="2C2C2C"/>
                      <w:sz w:val="36"/>
                      <w:szCs w:val="36"/>
                      <w:lang w:eastAsia="pt-PT"/>
                    </w:rPr>
                  </w:pPr>
                  <w:bookmarkStart w:id="1" w:name="telephonearabe"/>
                  <w:bookmarkEnd w:id="1"/>
                  <w:proofErr w:type="spellStart"/>
                  <w:r w:rsidRPr="00CA408C">
                    <w:rPr>
                      <w:rFonts w:ascii="Arial" w:eastAsia="Times New Roman" w:hAnsi="Arial" w:cs="Arial"/>
                      <w:b/>
                      <w:bCs/>
                      <w:color w:val="2C2C2C"/>
                      <w:sz w:val="36"/>
                      <w:szCs w:val="36"/>
                      <w:lang w:eastAsia="pt-PT"/>
                    </w:rPr>
                    <w:t>Le</w:t>
                  </w:r>
                  <w:proofErr w:type="spellEnd"/>
                  <w:r w:rsidRPr="00CA408C">
                    <w:rPr>
                      <w:rFonts w:ascii="Arial" w:eastAsia="Times New Roman" w:hAnsi="Arial" w:cs="Arial"/>
                      <w:b/>
                      <w:bCs/>
                      <w:color w:val="2C2C2C"/>
                      <w:sz w:val="36"/>
                      <w:szCs w:val="36"/>
                      <w:lang w:eastAsia="pt-PT"/>
                    </w:rPr>
                    <w:t xml:space="preserve"> </w:t>
                  </w:r>
                  <w:proofErr w:type="spellStart"/>
                  <w:r w:rsidRPr="00CA408C">
                    <w:rPr>
                      <w:rFonts w:ascii="Arial" w:eastAsia="Times New Roman" w:hAnsi="Arial" w:cs="Arial"/>
                      <w:b/>
                      <w:bCs/>
                      <w:color w:val="2C2C2C"/>
                      <w:sz w:val="36"/>
                      <w:szCs w:val="36"/>
                      <w:lang w:eastAsia="pt-PT"/>
                    </w:rPr>
                    <w:t>téléphone</w:t>
                  </w:r>
                  <w:proofErr w:type="spellEnd"/>
                  <w:r w:rsidRPr="00CA408C">
                    <w:rPr>
                      <w:rFonts w:ascii="Arial" w:eastAsia="Times New Roman" w:hAnsi="Arial" w:cs="Arial"/>
                      <w:b/>
                      <w:bCs/>
                      <w:color w:val="2C2C2C"/>
                      <w:sz w:val="36"/>
                      <w:szCs w:val="36"/>
                      <w:lang w:eastAsia="pt-PT"/>
                    </w:rPr>
                    <w:t xml:space="preserve"> </w:t>
                  </w:r>
                  <w:proofErr w:type="spellStart"/>
                  <w:r w:rsidRPr="00CA408C">
                    <w:rPr>
                      <w:rFonts w:ascii="Arial" w:eastAsia="Times New Roman" w:hAnsi="Arial" w:cs="Arial"/>
                      <w:b/>
                      <w:bCs/>
                      <w:color w:val="2C2C2C"/>
                      <w:sz w:val="36"/>
                      <w:szCs w:val="36"/>
                      <w:lang w:eastAsia="pt-PT"/>
                    </w:rPr>
                    <w:t>arabe</w:t>
                  </w:r>
                  <w:proofErr w:type="spellEnd"/>
                </w:p>
                <w:tbl>
                  <w:tblPr>
                    <w:tblW w:w="4966"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13"/>
                    <w:gridCol w:w="3653"/>
                  </w:tblGrid>
                  <w:tr w:rsidR="00CA408C" w:rsidRPr="00580CCA">
                    <w:trPr>
                      <w:trHeight w:val="345"/>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CA408C" w:rsidRPr="00CA408C" w:rsidRDefault="00CA408C" w:rsidP="00CA408C">
                        <w:pPr>
                          <w:spacing w:after="0" w:line="240" w:lineRule="auto"/>
                          <w:rPr>
                            <w:rFonts w:ascii="Arial" w:eastAsia="Times New Roman" w:hAnsi="Arial" w:cs="Arial"/>
                            <w:color w:val="2C2C2C"/>
                            <w:sz w:val="11"/>
                            <w:szCs w:val="11"/>
                            <w:lang w:val="fr-FR" w:eastAsia="pt-PT"/>
                          </w:rPr>
                        </w:pPr>
                        <w:r w:rsidRPr="00CA408C">
                          <w:rPr>
                            <w:rFonts w:ascii="Arial" w:eastAsia="Times New Roman" w:hAnsi="Arial" w:cs="Arial"/>
                            <w:color w:val="000000"/>
                            <w:sz w:val="16"/>
                            <w:szCs w:val="16"/>
                            <w:lang w:val="fr-FR" w:eastAsia="pt-PT"/>
                          </w:rPr>
                          <w:t>Travail de la phonétique et de la prononciation</w:t>
                        </w:r>
                      </w:p>
                    </w:tc>
                  </w:tr>
                  <w:tr w:rsidR="00CA408C" w:rsidRPr="00580CCA">
                    <w:trPr>
                      <w:tblCellSpacing w:w="15" w:type="dxa"/>
                    </w:trPr>
                    <w:tc>
                      <w:tcPr>
                        <w:tcW w:w="1300" w:type="pct"/>
                        <w:tcBorders>
                          <w:top w:val="outset" w:sz="6" w:space="0" w:color="auto"/>
                          <w:left w:val="outset" w:sz="6" w:space="0" w:color="auto"/>
                          <w:bottom w:val="outset" w:sz="6" w:space="0" w:color="auto"/>
                          <w:right w:val="outset" w:sz="6" w:space="0" w:color="auto"/>
                        </w:tcBorders>
                        <w:vAlign w:val="center"/>
                        <w:hideMark/>
                      </w:tcPr>
                      <w:p w:rsidR="00CA408C" w:rsidRPr="00CA408C" w:rsidRDefault="00CA408C" w:rsidP="00CA408C">
                        <w:pPr>
                          <w:spacing w:after="0" w:line="240" w:lineRule="auto"/>
                          <w:rPr>
                            <w:rFonts w:ascii="Arial" w:eastAsia="Times New Roman" w:hAnsi="Arial" w:cs="Arial"/>
                            <w:color w:val="2C2C2C"/>
                            <w:sz w:val="14"/>
                            <w:szCs w:val="14"/>
                            <w:lang w:val="fr-FR" w:eastAsia="pt-PT"/>
                          </w:rPr>
                        </w:pPr>
                        <w:r w:rsidRPr="00CA408C">
                          <w:rPr>
                            <w:rFonts w:ascii="Arial" w:eastAsia="Times New Roman" w:hAnsi="Arial" w:cs="Arial"/>
                            <w:color w:val="000000"/>
                            <w:sz w:val="16"/>
                            <w:szCs w:val="16"/>
                            <w:lang w:val="fr-FR" w:eastAsia="pt-PT"/>
                          </w:rPr>
                          <w:t>Conditions de jeu</w:t>
                        </w:r>
                      </w:p>
                    </w:tc>
                    <w:tc>
                      <w:tcPr>
                        <w:tcW w:w="3700" w:type="pct"/>
                        <w:tcBorders>
                          <w:top w:val="outset" w:sz="6" w:space="0" w:color="auto"/>
                          <w:left w:val="outset" w:sz="6" w:space="0" w:color="auto"/>
                          <w:bottom w:val="outset" w:sz="6" w:space="0" w:color="auto"/>
                          <w:right w:val="outset" w:sz="6" w:space="0" w:color="auto"/>
                        </w:tcBorders>
                        <w:vAlign w:val="center"/>
                        <w:hideMark/>
                      </w:tcPr>
                      <w:p w:rsidR="00CA408C" w:rsidRPr="00CA408C" w:rsidRDefault="00CA408C" w:rsidP="00CA408C">
                        <w:pPr>
                          <w:spacing w:after="0" w:line="240" w:lineRule="auto"/>
                          <w:rPr>
                            <w:rFonts w:ascii="Arial" w:eastAsia="Times New Roman" w:hAnsi="Arial" w:cs="Arial"/>
                            <w:color w:val="2C2C2C"/>
                            <w:sz w:val="14"/>
                            <w:szCs w:val="14"/>
                            <w:lang w:val="fr-FR" w:eastAsia="pt-PT"/>
                          </w:rPr>
                        </w:pPr>
                        <w:r w:rsidRPr="00CA408C">
                          <w:rPr>
                            <w:rFonts w:ascii="Arial" w:eastAsia="Times New Roman" w:hAnsi="Arial" w:cs="Arial"/>
                            <w:color w:val="000000"/>
                            <w:sz w:val="16"/>
                            <w:szCs w:val="16"/>
                            <w:lang w:val="fr-FR" w:eastAsia="pt-PT"/>
                          </w:rPr>
                          <w:t>dans la classe</w:t>
                        </w:r>
                      </w:p>
                    </w:tc>
                  </w:tr>
                  <w:tr w:rsidR="00CA408C" w:rsidRPr="00580C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408C" w:rsidRPr="00CA408C" w:rsidRDefault="00CA408C" w:rsidP="00CA408C">
                        <w:pPr>
                          <w:spacing w:after="0" w:line="240" w:lineRule="auto"/>
                          <w:rPr>
                            <w:rFonts w:ascii="Arial" w:eastAsia="Times New Roman" w:hAnsi="Arial" w:cs="Arial"/>
                            <w:color w:val="2C2C2C"/>
                            <w:sz w:val="14"/>
                            <w:szCs w:val="14"/>
                            <w:lang w:val="fr-FR" w:eastAsia="pt-PT"/>
                          </w:rPr>
                        </w:pPr>
                        <w:r w:rsidRPr="00CA408C">
                          <w:rPr>
                            <w:rFonts w:ascii="Arial" w:eastAsia="Times New Roman" w:hAnsi="Arial" w:cs="Arial"/>
                            <w:color w:val="000000"/>
                            <w:sz w:val="16"/>
                            <w:szCs w:val="16"/>
                            <w:lang w:val="fr-FR" w:eastAsia="pt-PT"/>
                          </w:rPr>
                          <w:t>Equipes</w:t>
                        </w:r>
                      </w:p>
                    </w:tc>
                    <w:tc>
                      <w:tcPr>
                        <w:tcW w:w="0" w:type="auto"/>
                        <w:tcBorders>
                          <w:top w:val="outset" w:sz="6" w:space="0" w:color="auto"/>
                          <w:left w:val="outset" w:sz="6" w:space="0" w:color="auto"/>
                          <w:bottom w:val="outset" w:sz="6" w:space="0" w:color="auto"/>
                          <w:right w:val="outset" w:sz="6" w:space="0" w:color="auto"/>
                        </w:tcBorders>
                        <w:vAlign w:val="center"/>
                        <w:hideMark/>
                      </w:tcPr>
                      <w:p w:rsidR="00CA408C" w:rsidRPr="00CA408C" w:rsidRDefault="00CA408C" w:rsidP="00CA408C">
                        <w:pPr>
                          <w:spacing w:after="0" w:line="240" w:lineRule="auto"/>
                          <w:rPr>
                            <w:rFonts w:ascii="Arial" w:eastAsia="Times New Roman" w:hAnsi="Arial" w:cs="Arial"/>
                            <w:color w:val="2C2C2C"/>
                            <w:sz w:val="14"/>
                            <w:szCs w:val="14"/>
                            <w:lang w:val="fr-FR" w:eastAsia="pt-PT"/>
                          </w:rPr>
                        </w:pPr>
                        <w:r w:rsidRPr="00CA408C">
                          <w:rPr>
                            <w:rFonts w:ascii="Arial" w:eastAsia="Times New Roman" w:hAnsi="Arial" w:cs="Arial"/>
                            <w:color w:val="000000"/>
                            <w:sz w:val="16"/>
                            <w:szCs w:val="16"/>
                            <w:lang w:val="fr-FR" w:eastAsia="pt-PT"/>
                          </w:rPr>
                          <w:t>grands groupes / petits groupes</w:t>
                        </w:r>
                      </w:p>
                    </w:tc>
                  </w:tr>
                </w:tbl>
                <w:p w:rsidR="00CA408C" w:rsidRPr="00CA408C" w:rsidRDefault="00CA408C" w:rsidP="00CA408C">
                  <w:pPr>
                    <w:spacing w:before="100" w:beforeAutospacing="1" w:after="100" w:afterAutospacing="1" w:line="240" w:lineRule="auto"/>
                    <w:outlineLvl w:val="2"/>
                    <w:rPr>
                      <w:rFonts w:ascii="Arial" w:eastAsia="Times New Roman" w:hAnsi="Arial" w:cs="Arial"/>
                      <w:b/>
                      <w:bCs/>
                      <w:color w:val="2C2C2C"/>
                      <w:sz w:val="27"/>
                      <w:szCs w:val="27"/>
                      <w:lang w:val="fr-FR" w:eastAsia="pt-PT"/>
                    </w:rPr>
                  </w:pPr>
                  <w:r w:rsidRPr="00CA408C">
                    <w:rPr>
                      <w:rFonts w:ascii="Arial" w:eastAsia="Times New Roman" w:hAnsi="Arial" w:cs="Arial"/>
                      <w:b/>
                      <w:bCs/>
                      <w:color w:val="2C2C2C"/>
                      <w:sz w:val="27"/>
                      <w:szCs w:val="27"/>
                      <w:lang w:val="fr-FR" w:eastAsia="pt-PT"/>
                    </w:rPr>
                    <w:t>Objectif</w:t>
                  </w:r>
                </w:p>
                <w:p w:rsidR="00CA408C" w:rsidRPr="00CA408C" w:rsidRDefault="00CA408C" w:rsidP="00CA408C">
                  <w:pPr>
                    <w:spacing w:before="100" w:beforeAutospacing="1" w:after="100" w:afterAutospacing="1" w:line="240" w:lineRule="auto"/>
                    <w:rPr>
                      <w:rFonts w:ascii="Arial" w:eastAsia="Times New Roman" w:hAnsi="Arial" w:cs="Arial"/>
                      <w:color w:val="2C2C2C"/>
                      <w:sz w:val="11"/>
                      <w:szCs w:val="11"/>
                      <w:lang w:val="fr-FR" w:eastAsia="pt-PT"/>
                    </w:rPr>
                  </w:pPr>
                  <w:r w:rsidRPr="00CA408C">
                    <w:rPr>
                      <w:rFonts w:ascii="Arial" w:eastAsia="Times New Roman" w:hAnsi="Arial" w:cs="Arial"/>
                      <w:color w:val="2C2C2C"/>
                      <w:sz w:val="11"/>
                      <w:szCs w:val="11"/>
                      <w:lang w:val="fr-FR" w:eastAsia="pt-PT"/>
                    </w:rPr>
                    <w:t>Faire circuler une phrase sans la déformer.</w:t>
                  </w:r>
                </w:p>
                <w:p w:rsidR="00CA408C" w:rsidRPr="00CA408C" w:rsidRDefault="00CA408C" w:rsidP="00CA408C">
                  <w:pPr>
                    <w:spacing w:before="100" w:beforeAutospacing="1" w:after="100" w:afterAutospacing="1" w:line="240" w:lineRule="auto"/>
                    <w:outlineLvl w:val="2"/>
                    <w:rPr>
                      <w:rFonts w:ascii="Arial" w:eastAsia="Times New Roman" w:hAnsi="Arial" w:cs="Arial"/>
                      <w:b/>
                      <w:bCs/>
                      <w:color w:val="2C2C2C"/>
                      <w:sz w:val="27"/>
                      <w:szCs w:val="27"/>
                      <w:lang w:val="fr-FR" w:eastAsia="pt-PT"/>
                    </w:rPr>
                  </w:pPr>
                  <w:r w:rsidRPr="00CA408C">
                    <w:rPr>
                      <w:rFonts w:ascii="Arial" w:eastAsia="Times New Roman" w:hAnsi="Arial" w:cs="Arial"/>
                      <w:b/>
                      <w:bCs/>
                      <w:color w:val="2C2C2C"/>
                      <w:sz w:val="27"/>
                      <w:szCs w:val="27"/>
                      <w:lang w:val="fr-FR" w:eastAsia="pt-PT"/>
                    </w:rPr>
                    <w:t>Déroulement du jeu</w:t>
                  </w:r>
                </w:p>
                <w:p w:rsidR="00CA408C" w:rsidRPr="00CA408C" w:rsidRDefault="00CA408C" w:rsidP="00CA408C">
                  <w:pPr>
                    <w:spacing w:before="100" w:beforeAutospacing="1" w:after="100" w:afterAutospacing="1" w:line="240" w:lineRule="auto"/>
                    <w:rPr>
                      <w:rFonts w:ascii="Arial" w:eastAsia="Times New Roman" w:hAnsi="Arial" w:cs="Arial"/>
                      <w:color w:val="2C2C2C"/>
                      <w:sz w:val="11"/>
                      <w:szCs w:val="11"/>
                      <w:lang w:eastAsia="pt-PT"/>
                    </w:rPr>
                  </w:pPr>
                  <w:r w:rsidRPr="00CA408C">
                    <w:rPr>
                      <w:rFonts w:ascii="Arial" w:eastAsia="Times New Roman" w:hAnsi="Arial" w:cs="Arial"/>
                      <w:color w:val="2C2C2C"/>
                      <w:sz w:val="11"/>
                      <w:szCs w:val="11"/>
                      <w:lang w:val="fr-FR" w:eastAsia="pt-PT"/>
                    </w:rPr>
                    <w:t xml:space="preserve">Les joueurs sont assis en cercle. On désigne celui qui commence. Il chuchote une phrase de son invention dans l'oreille d’un de ses voisins, qui la répète à son propre voisin et ainsi de suite. Le dernier répète la phrase entendue à voix haute et on la compare à la phrase initiale. </w:t>
                  </w:r>
                  <w:proofErr w:type="spellStart"/>
                  <w:r w:rsidRPr="00CA408C">
                    <w:rPr>
                      <w:rFonts w:ascii="Arial" w:eastAsia="Times New Roman" w:hAnsi="Arial" w:cs="Arial"/>
                      <w:color w:val="2C2C2C"/>
                      <w:sz w:val="11"/>
                      <w:szCs w:val="11"/>
                      <w:lang w:eastAsia="pt-PT"/>
                    </w:rPr>
                    <w:t>Il</w:t>
                  </w:r>
                  <w:proofErr w:type="spellEnd"/>
                  <w:r w:rsidRPr="00CA408C">
                    <w:rPr>
                      <w:rFonts w:ascii="Arial" w:eastAsia="Times New Roman" w:hAnsi="Arial" w:cs="Arial"/>
                      <w:color w:val="2C2C2C"/>
                      <w:sz w:val="11"/>
                      <w:szCs w:val="11"/>
                      <w:lang w:eastAsia="pt-PT"/>
                    </w:rPr>
                    <w:t xml:space="preserve"> y a </w:t>
                  </w:r>
                  <w:proofErr w:type="spellStart"/>
                  <w:r w:rsidRPr="00CA408C">
                    <w:rPr>
                      <w:rFonts w:ascii="Arial" w:eastAsia="Times New Roman" w:hAnsi="Arial" w:cs="Arial"/>
                      <w:color w:val="2C2C2C"/>
                      <w:sz w:val="11"/>
                      <w:szCs w:val="11"/>
                      <w:lang w:eastAsia="pt-PT"/>
                    </w:rPr>
                    <w:t>parfois</w:t>
                  </w:r>
                  <w:proofErr w:type="spellEnd"/>
                  <w:r w:rsidRPr="00CA408C">
                    <w:rPr>
                      <w:rFonts w:ascii="Arial" w:eastAsia="Times New Roman" w:hAnsi="Arial" w:cs="Arial"/>
                      <w:color w:val="2C2C2C"/>
                      <w:sz w:val="11"/>
                      <w:szCs w:val="11"/>
                      <w:lang w:eastAsia="pt-PT"/>
                    </w:rPr>
                    <w:t xml:space="preserve"> de </w:t>
                  </w:r>
                  <w:proofErr w:type="spellStart"/>
                  <w:r w:rsidRPr="00CA408C">
                    <w:rPr>
                      <w:rFonts w:ascii="Arial" w:eastAsia="Times New Roman" w:hAnsi="Arial" w:cs="Arial"/>
                      <w:color w:val="2C2C2C"/>
                      <w:sz w:val="11"/>
                      <w:szCs w:val="11"/>
                      <w:lang w:eastAsia="pt-PT"/>
                    </w:rPr>
                    <w:t>gros</w:t>
                  </w:r>
                  <w:proofErr w:type="spellEnd"/>
                  <w:r w:rsidRPr="00CA408C">
                    <w:rPr>
                      <w:rFonts w:ascii="Arial" w:eastAsia="Times New Roman" w:hAnsi="Arial" w:cs="Arial"/>
                      <w:color w:val="2C2C2C"/>
                      <w:sz w:val="11"/>
                      <w:szCs w:val="11"/>
                      <w:lang w:eastAsia="pt-PT"/>
                    </w:rPr>
                    <w:t xml:space="preserve"> </w:t>
                  </w:r>
                  <w:proofErr w:type="spellStart"/>
                  <w:r w:rsidRPr="00CA408C">
                    <w:rPr>
                      <w:rFonts w:ascii="Arial" w:eastAsia="Times New Roman" w:hAnsi="Arial" w:cs="Arial"/>
                      <w:color w:val="2C2C2C"/>
                      <w:sz w:val="11"/>
                      <w:szCs w:val="11"/>
                      <w:lang w:eastAsia="pt-PT"/>
                    </w:rPr>
                    <w:t>changements</w:t>
                  </w:r>
                  <w:proofErr w:type="spellEnd"/>
                  <w:r w:rsidRPr="00CA408C">
                    <w:rPr>
                      <w:rFonts w:ascii="Arial" w:eastAsia="Times New Roman" w:hAnsi="Arial" w:cs="Arial"/>
                      <w:color w:val="2C2C2C"/>
                      <w:sz w:val="11"/>
                      <w:szCs w:val="11"/>
                      <w:lang w:eastAsia="pt-PT"/>
                    </w:rPr>
                    <w:t> !</w:t>
                  </w:r>
                </w:p>
                <w:p w:rsidR="00CA408C" w:rsidRPr="00CA408C" w:rsidRDefault="00E10BAC" w:rsidP="00CA408C">
                  <w:pPr>
                    <w:spacing w:after="0" w:line="240" w:lineRule="auto"/>
                    <w:rPr>
                      <w:rFonts w:ascii="Arial" w:eastAsia="Times New Roman" w:hAnsi="Arial" w:cs="Arial"/>
                      <w:color w:val="2C2C2C"/>
                      <w:sz w:val="11"/>
                      <w:szCs w:val="11"/>
                      <w:lang w:eastAsia="pt-PT"/>
                    </w:rPr>
                  </w:pPr>
                  <w:r w:rsidRPr="00E10BAC">
                    <w:rPr>
                      <w:rFonts w:ascii="Arial" w:eastAsia="Times New Roman" w:hAnsi="Arial" w:cs="Arial"/>
                      <w:color w:val="2C2C2C"/>
                      <w:sz w:val="11"/>
                      <w:szCs w:val="11"/>
                      <w:lang w:eastAsia="pt-PT"/>
                    </w:rPr>
                    <w:pict>
                      <v:rect id="_x0000_i1028" style="width:0;height:.5pt" o:hralign="center" o:hrstd="t" o:hr="t" fillcolor="#a0a0a0" stroked="f"/>
                    </w:pict>
                  </w:r>
                </w:p>
                <w:p w:rsidR="00CA408C" w:rsidRPr="00CA408C" w:rsidRDefault="00CA408C" w:rsidP="00CA408C">
                  <w:pPr>
                    <w:spacing w:before="100" w:beforeAutospacing="1" w:after="100" w:afterAutospacing="1" w:line="240" w:lineRule="auto"/>
                    <w:outlineLvl w:val="1"/>
                    <w:rPr>
                      <w:rFonts w:ascii="Arial" w:eastAsia="Times New Roman" w:hAnsi="Arial" w:cs="Arial"/>
                      <w:b/>
                      <w:bCs/>
                      <w:color w:val="2C2C2C"/>
                      <w:sz w:val="36"/>
                      <w:szCs w:val="36"/>
                      <w:lang w:eastAsia="pt-PT"/>
                    </w:rPr>
                  </w:pPr>
                  <w:bookmarkStart w:id="2" w:name="jeuportrait"/>
                  <w:bookmarkEnd w:id="2"/>
                  <w:proofErr w:type="spellStart"/>
                  <w:r w:rsidRPr="00CA408C">
                    <w:rPr>
                      <w:rFonts w:ascii="Arial" w:eastAsia="Times New Roman" w:hAnsi="Arial" w:cs="Arial"/>
                      <w:b/>
                      <w:bCs/>
                      <w:color w:val="2C2C2C"/>
                      <w:sz w:val="36"/>
                      <w:szCs w:val="36"/>
                      <w:lang w:eastAsia="pt-PT"/>
                    </w:rPr>
                    <w:t>Le</w:t>
                  </w:r>
                  <w:proofErr w:type="spellEnd"/>
                  <w:r w:rsidRPr="00CA408C">
                    <w:rPr>
                      <w:rFonts w:ascii="Arial" w:eastAsia="Times New Roman" w:hAnsi="Arial" w:cs="Arial"/>
                      <w:b/>
                      <w:bCs/>
                      <w:color w:val="2C2C2C"/>
                      <w:sz w:val="36"/>
                      <w:szCs w:val="36"/>
                      <w:lang w:eastAsia="pt-PT"/>
                    </w:rPr>
                    <w:t xml:space="preserve"> </w:t>
                  </w:r>
                  <w:proofErr w:type="spellStart"/>
                  <w:r w:rsidRPr="00CA408C">
                    <w:rPr>
                      <w:rFonts w:ascii="Arial" w:eastAsia="Times New Roman" w:hAnsi="Arial" w:cs="Arial"/>
                      <w:b/>
                      <w:bCs/>
                      <w:color w:val="2C2C2C"/>
                      <w:sz w:val="36"/>
                      <w:szCs w:val="36"/>
                      <w:lang w:eastAsia="pt-PT"/>
                    </w:rPr>
                    <w:t>jeu</w:t>
                  </w:r>
                  <w:proofErr w:type="spellEnd"/>
                  <w:r w:rsidRPr="00CA408C">
                    <w:rPr>
                      <w:rFonts w:ascii="Arial" w:eastAsia="Times New Roman" w:hAnsi="Arial" w:cs="Arial"/>
                      <w:b/>
                      <w:bCs/>
                      <w:color w:val="2C2C2C"/>
                      <w:sz w:val="36"/>
                      <w:szCs w:val="36"/>
                      <w:lang w:eastAsia="pt-PT"/>
                    </w:rPr>
                    <w:t xml:space="preserve"> </w:t>
                  </w:r>
                  <w:proofErr w:type="spellStart"/>
                  <w:r w:rsidRPr="00CA408C">
                    <w:rPr>
                      <w:rFonts w:ascii="Arial" w:eastAsia="Times New Roman" w:hAnsi="Arial" w:cs="Arial"/>
                      <w:b/>
                      <w:bCs/>
                      <w:color w:val="2C2C2C"/>
                      <w:sz w:val="36"/>
                      <w:szCs w:val="36"/>
                      <w:lang w:eastAsia="pt-PT"/>
                    </w:rPr>
                    <w:t>du</w:t>
                  </w:r>
                  <w:proofErr w:type="spellEnd"/>
                  <w:r w:rsidRPr="00CA408C">
                    <w:rPr>
                      <w:rFonts w:ascii="Arial" w:eastAsia="Times New Roman" w:hAnsi="Arial" w:cs="Arial"/>
                      <w:b/>
                      <w:bCs/>
                      <w:color w:val="2C2C2C"/>
                      <w:sz w:val="36"/>
                      <w:szCs w:val="36"/>
                      <w:lang w:eastAsia="pt-PT"/>
                    </w:rPr>
                    <w:t xml:space="preserve"> </w:t>
                  </w:r>
                  <w:proofErr w:type="spellStart"/>
                  <w:r w:rsidRPr="00CA408C">
                    <w:rPr>
                      <w:rFonts w:ascii="Arial" w:eastAsia="Times New Roman" w:hAnsi="Arial" w:cs="Arial"/>
                      <w:b/>
                      <w:bCs/>
                      <w:color w:val="2C2C2C"/>
                      <w:sz w:val="36"/>
                      <w:szCs w:val="36"/>
                      <w:lang w:eastAsia="pt-PT"/>
                    </w:rPr>
                    <w:t>portrait</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728"/>
                    <w:gridCol w:w="7681"/>
                  </w:tblGrid>
                  <w:tr w:rsidR="00CA408C" w:rsidRPr="00CA408C">
                    <w:trPr>
                      <w:tblCellSpacing w:w="15" w:type="dxa"/>
                    </w:trPr>
                    <w:tc>
                      <w:tcPr>
                        <w:tcW w:w="1300" w:type="pct"/>
                        <w:tcBorders>
                          <w:top w:val="outset" w:sz="6" w:space="0" w:color="auto"/>
                          <w:left w:val="outset" w:sz="6" w:space="0" w:color="auto"/>
                          <w:bottom w:val="outset" w:sz="6" w:space="0" w:color="auto"/>
                          <w:right w:val="outset" w:sz="6" w:space="0" w:color="auto"/>
                        </w:tcBorders>
                        <w:vAlign w:val="center"/>
                        <w:hideMark/>
                      </w:tcPr>
                      <w:p w:rsidR="00CA408C" w:rsidRPr="00CA408C" w:rsidRDefault="00CA408C" w:rsidP="00CA408C">
                        <w:pPr>
                          <w:spacing w:after="0" w:line="240" w:lineRule="auto"/>
                          <w:rPr>
                            <w:rFonts w:ascii="Arial" w:eastAsia="Times New Roman" w:hAnsi="Arial" w:cs="Arial"/>
                            <w:color w:val="2C2C2C"/>
                            <w:sz w:val="14"/>
                            <w:szCs w:val="14"/>
                            <w:lang w:eastAsia="pt-PT"/>
                          </w:rPr>
                        </w:pPr>
                        <w:proofErr w:type="spellStart"/>
                        <w:r w:rsidRPr="00CA408C">
                          <w:rPr>
                            <w:rFonts w:ascii="Arial" w:eastAsia="Times New Roman" w:hAnsi="Arial" w:cs="Arial"/>
                            <w:color w:val="000000"/>
                            <w:sz w:val="16"/>
                            <w:szCs w:val="16"/>
                            <w:lang w:eastAsia="pt-PT"/>
                          </w:rPr>
                          <w:t>Conditions</w:t>
                        </w:r>
                        <w:proofErr w:type="spellEnd"/>
                        <w:r w:rsidRPr="00CA408C">
                          <w:rPr>
                            <w:rFonts w:ascii="Arial" w:eastAsia="Times New Roman" w:hAnsi="Arial" w:cs="Arial"/>
                            <w:color w:val="000000"/>
                            <w:sz w:val="16"/>
                            <w:szCs w:val="16"/>
                            <w:lang w:eastAsia="pt-PT"/>
                          </w:rPr>
                          <w:t xml:space="preserve"> de </w:t>
                        </w:r>
                        <w:proofErr w:type="spellStart"/>
                        <w:r w:rsidRPr="00CA408C">
                          <w:rPr>
                            <w:rFonts w:ascii="Arial" w:eastAsia="Times New Roman" w:hAnsi="Arial" w:cs="Arial"/>
                            <w:color w:val="000000"/>
                            <w:sz w:val="16"/>
                            <w:szCs w:val="16"/>
                            <w:lang w:eastAsia="pt-PT"/>
                          </w:rPr>
                          <w:t>jeu</w:t>
                        </w:r>
                        <w:proofErr w:type="spellEnd"/>
                      </w:p>
                    </w:tc>
                    <w:tc>
                      <w:tcPr>
                        <w:tcW w:w="3700" w:type="pct"/>
                        <w:tcBorders>
                          <w:top w:val="outset" w:sz="6" w:space="0" w:color="auto"/>
                          <w:left w:val="outset" w:sz="6" w:space="0" w:color="auto"/>
                          <w:bottom w:val="outset" w:sz="6" w:space="0" w:color="auto"/>
                          <w:right w:val="outset" w:sz="6" w:space="0" w:color="auto"/>
                        </w:tcBorders>
                        <w:vAlign w:val="center"/>
                        <w:hideMark/>
                      </w:tcPr>
                      <w:p w:rsidR="00CA408C" w:rsidRPr="00CA408C" w:rsidRDefault="00CA408C" w:rsidP="00CA408C">
                        <w:pPr>
                          <w:spacing w:after="0" w:line="240" w:lineRule="auto"/>
                          <w:rPr>
                            <w:rFonts w:ascii="Arial" w:eastAsia="Times New Roman" w:hAnsi="Arial" w:cs="Arial"/>
                            <w:color w:val="2C2C2C"/>
                            <w:sz w:val="14"/>
                            <w:szCs w:val="14"/>
                            <w:lang w:eastAsia="pt-PT"/>
                          </w:rPr>
                        </w:pPr>
                        <w:proofErr w:type="spellStart"/>
                        <w:proofErr w:type="gramStart"/>
                        <w:r w:rsidRPr="00CA408C">
                          <w:rPr>
                            <w:rFonts w:ascii="Arial" w:eastAsia="Times New Roman" w:hAnsi="Arial" w:cs="Arial"/>
                            <w:color w:val="000000"/>
                            <w:sz w:val="16"/>
                            <w:szCs w:val="16"/>
                            <w:lang w:eastAsia="pt-PT"/>
                          </w:rPr>
                          <w:t>dans</w:t>
                        </w:r>
                        <w:proofErr w:type="spellEnd"/>
                        <w:proofErr w:type="gramEnd"/>
                        <w:r w:rsidRPr="00CA408C">
                          <w:rPr>
                            <w:rFonts w:ascii="Arial" w:eastAsia="Times New Roman" w:hAnsi="Arial" w:cs="Arial"/>
                            <w:color w:val="000000"/>
                            <w:sz w:val="16"/>
                            <w:szCs w:val="16"/>
                            <w:lang w:eastAsia="pt-PT"/>
                          </w:rPr>
                          <w:t xml:space="preserve"> la classe</w:t>
                        </w:r>
                      </w:p>
                    </w:tc>
                  </w:tr>
                  <w:tr w:rsidR="00CA408C" w:rsidRPr="00CA40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408C" w:rsidRPr="00CA408C" w:rsidRDefault="00CA408C" w:rsidP="00CA408C">
                        <w:pPr>
                          <w:spacing w:after="0" w:line="240" w:lineRule="auto"/>
                          <w:rPr>
                            <w:rFonts w:ascii="Arial" w:eastAsia="Times New Roman" w:hAnsi="Arial" w:cs="Arial"/>
                            <w:color w:val="2C2C2C"/>
                            <w:sz w:val="14"/>
                            <w:szCs w:val="14"/>
                            <w:lang w:eastAsia="pt-PT"/>
                          </w:rPr>
                        </w:pPr>
                        <w:r w:rsidRPr="00CA408C">
                          <w:rPr>
                            <w:rFonts w:ascii="Arial" w:eastAsia="Times New Roman" w:hAnsi="Arial" w:cs="Arial"/>
                            <w:color w:val="000000"/>
                            <w:sz w:val="16"/>
                            <w:szCs w:val="16"/>
                            <w:lang w:eastAsia="pt-PT"/>
                          </w:rPr>
                          <w:t>Equipes</w:t>
                        </w:r>
                      </w:p>
                    </w:tc>
                    <w:tc>
                      <w:tcPr>
                        <w:tcW w:w="0" w:type="auto"/>
                        <w:tcBorders>
                          <w:top w:val="outset" w:sz="6" w:space="0" w:color="auto"/>
                          <w:left w:val="outset" w:sz="6" w:space="0" w:color="auto"/>
                          <w:bottom w:val="outset" w:sz="6" w:space="0" w:color="auto"/>
                          <w:right w:val="outset" w:sz="6" w:space="0" w:color="auto"/>
                        </w:tcBorders>
                        <w:vAlign w:val="center"/>
                        <w:hideMark/>
                      </w:tcPr>
                      <w:p w:rsidR="00CA408C" w:rsidRPr="00CA408C" w:rsidRDefault="00CA408C" w:rsidP="00CA408C">
                        <w:pPr>
                          <w:spacing w:after="0" w:line="240" w:lineRule="auto"/>
                          <w:rPr>
                            <w:rFonts w:ascii="Arial" w:eastAsia="Times New Roman" w:hAnsi="Arial" w:cs="Arial"/>
                            <w:color w:val="2C2C2C"/>
                            <w:sz w:val="14"/>
                            <w:szCs w:val="14"/>
                            <w:lang w:eastAsia="pt-PT"/>
                          </w:rPr>
                        </w:pPr>
                        <w:proofErr w:type="spellStart"/>
                        <w:proofErr w:type="gramStart"/>
                        <w:r w:rsidRPr="00CA408C">
                          <w:rPr>
                            <w:rFonts w:ascii="Arial" w:eastAsia="Times New Roman" w:hAnsi="Arial" w:cs="Arial"/>
                            <w:color w:val="000000"/>
                            <w:sz w:val="16"/>
                            <w:szCs w:val="16"/>
                            <w:lang w:eastAsia="pt-PT"/>
                          </w:rPr>
                          <w:t>grands</w:t>
                        </w:r>
                        <w:proofErr w:type="spellEnd"/>
                        <w:proofErr w:type="gramEnd"/>
                        <w:r w:rsidRPr="00CA408C">
                          <w:rPr>
                            <w:rFonts w:ascii="Arial" w:eastAsia="Times New Roman" w:hAnsi="Arial" w:cs="Arial"/>
                            <w:color w:val="000000"/>
                            <w:sz w:val="16"/>
                            <w:szCs w:val="16"/>
                            <w:lang w:eastAsia="pt-PT"/>
                          </w:rPr>
                          <w:t xml:space="preserve"> </w:t>
                        </w:r>
                        <w:proofErr w:type="spellStart"/>
                        <w:r w:rsidRPr="00CA408C">
                          <w:rPr>
                            <w:rFonts w:ascii="Arial" w:eastAsia="Times New Roman" w:hAnsi="Arial" w:cs="Arial"/>
                            <w:color w:val="000000"/>
                            <w:sz w:val="16"/>
                            <w:szCs w:val="16"/>
                            <w:lang w:eastAsia="pt-PT"/>
                          </w:rPr>
                          <w:t>groupes</w:t>
                        </w:r>
                        <w:proofErr w:type="spellEnd"/>
                        <w:r w:rsidRPr="00CA408C">
                          <w:rPr>
                            <w:rFonts w:ascii="Arial" w:eastAsia="Times New Roman" w:hAnsi="Arial" w:cs="Arial"/>
                            <w:color w:val="000000"/>
                            <w:sz w:val="16"/>
                            <w:szCs w:val="16"/>
                            <w:lang w:eastAsia="pt-PT"/>
                          </w:rPr>
                          <w:t xml:space="preserve"> / </w:t>
                        </w:r>
                        <w:proofErr w:type="spellStart"/>
                        <w:r w:rsidRPr="00CA408C">
                          <w:rPr>
                            <w:rFonts w:ascii="Arial" w:eastAsia="Times New Roman" w:hAnsi="Arial" w:cs="Arial"/>
                            <w:color w:val="000000"/>
                            <w:sz w:val="16"/>
                            <w:szCs w:val="16"/>
                            <w:lang w:eastAsia="pt-PT"/>
                          </w:rPr>
                          <w:t>petits</w:t>
                        </w:r>
                        <w:proofErr w:type="spellEnd"/>
                        <w:r w:rsidRPr="00CA408C">
                          <w:rPr>
                            <w:rFonts w:ascii="Arial" w:eastAsia="Times New Roman" w:hAnsi="Arial" w:cs="Arial"/>
                            <w:color w:val="000000"/>
                            <w:sz w:val="16"/>
                            <w:szCs w:val="16"/>
                            <w:lang w:eastAsia="pt-PT"/>
                          </w:rPr>
                          <w:t xml:space="preserve"> </w:t>
                        </w:r>
                        <w:proofErr w:type="spellStart"/>
                        <w:r w:rsidRPr="00CA408C">
                          <w:rPr>
                            <w:rFonts w:ascii="Arial" w:eastAsia="Times New Roman" w:hAnsi="Arial" w:cs="Arial"/>
                            <w:color w:val="000000"/>
                            <w:sz w:val="16"/>
                            <w:szCs w:val="16"/>
                            <w:lang w:eastAsia="pt-PT"/>
                          </w:rPr>
                          <w:t>groupes</w:t>
                        </w:r>
                        <w:proofErr w:type="spellEnd"/>
                      </w:p>
                    </w:tc>
                  </w:tr>
                  <w:tr w:rsidR="00CA408C" w:rsidRPr="00580CCA">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rsidR="00CA408C" w:rsidRPr="00CA408C" w:rsidRDefault="00CA408C" w:rsidP="00CA408C">
                        <w:pPr>
                          <w:spacing w:after="0" w:line="240" w:lineRule="auto"/>
                          <w:rPr>
                            <w:rFonts w:ascii="Arial" w:eastAsia="Times New Roman" w:hAnsi="Arial" w:cs="Arial"/>
                            <w:color w:val="2C2C2C"/>
                            <w:sz w:val="14"/>
                            <w:szCs w:val="14"/>
                            <w:lang w:eastAsia="pt-PT"/>
                          </w:rPr>
                        </w:pPr>
                        <w:proofErr w:type="spellStart"/>
                        <w:r w:rsidRPr="00CA408C">
                          <w:rPr>
                            <w:rFonts w:ascii="Arial" w:eastAsia="Times New Roman" w:hAnsi="Arial" w:cs="Arial"/>
                            <w:color w:val="000000"/>
                            <w:sz w:val="16"/>
                            <w:szCs w:val="16"/>
                            <w:lang w:eastAsia="pt-PT"/>
                          </w:rPr>
                          <w:t>Préparation</w:t>
                        </w:r>
                        <w:proofErr w:type="spellEnd"/>
                      </w:p>
                    </w:tc>
                    <w:tc>
                      <w:tcPr>
                        <w:tcW w:w="0" w:type="auto"/>
                        <w:tcBorders>
                          <w:top w:val="outset" w:sz="6" w:space="0" w:color="auto"/>
                          <w:left w:val="outset" w:sz="6" w:space="0" w:color="auto"/>
                          <w:bottom w:val="outset" w:sz="6" w:space="0" w:color="auto"/>
                          <w:right w:val="outset" w:sz="6" w:space="0" w:color="auto"/>
                        </w:tcBorders>
                        <w:hideMark/>
                      </w:tcPr>
                      <w:p w:rsidR="00CA408C" w:rsidRPr="00CA408C" w:rsidRDefault="00CA408C" w:rsidP="00CA408C">
                        <w:pPr>
                          <w:spacing w:after="0" w:line="240" w:lineRule="auto"/>
                          <w:rPr>
                            <w:rFonts w:ascii="Arial" w:eastAsia="Times New Roman" w:hAnsi="Arial" w:cs="Arial"/>
                            <w:color w:val="2C2C2C"/>
                            <w:sz w:val="14"/>
                            <w:szCs w:val="14"/>
                            <w:lang w:val="fr-FR" w:eastAsia="pt-PT"/>
                          </w:rPr>
                        </w:pPr>
                        <w:r w:rsidRPr="00CA408C">
                          <w:rPr>
                            <w:rFonts w:ascii="Arial" w:eastAsia="Times New Roman" w:hAnsi="Arial" w:cs="Arial"/>
                            <w:color w:val="000000"/>
                            <w:sz w:val="16"/>
                            <w:szCs w:val="16"/>
                            <w:lang w:val="fr-FR" w:eastAsia="pt-PT"/>
                          </w:rPr>
                          <w:t xml:space="preserve">écrire des noms de personnalités sur une carte ou un morceau de papier, rassembler des foulards (dans le </w:t>
                        </w:r>
                        <w:r w:rsidRPr="00CA408C">
                          <w:rPr>
                            <w:rFonts w:ascii="Arial" w:eastAsia="Times New Roman" w:hAnsi="Arial" w:cs="Arial"/>
                            <w:color w:val="000000"/>
                            <w:sz w:val="16"/>
                            <w:szCs w:val="16"/>
                            <w:lang w:val="fr-FR" w:eastAsia="pt-PT"/>
                          </w:rPr>
                          <w:lastRenderedPageBreak/>
                          <w:t>cadre de la classe de français, on peut choisir des personnalités francophones)</w:t>
                        </w:r>
                      </w:p>
                    </w:tc>
                  </w:tr>
                </w:tbl>
                <w:p w:rsidR="00CA408C" w:rsidRPr="00CA408C" w:rsidRDefault="00CA408C" w:rsidP="00CA408C">
                  <w:pPr>
                    <w:spacing w:before="100" w:beforeAutospacing="1" w:after="100" w:afterAutospacing="1" w:line="240" w:lineRule="auto"/>
                    <w:outlineLvl w:val="2"/>
                    <w:rPr>
                      <w:rFonts w:ascii="Arial" w:eastAsia="Times New Roman" w:hAnsi="Arial" w:cs="Arial"/>
                      <w:b/>
                      <w:bCs/>
                      <w:color w:val="2C2C2C"/>
                      <w:sz w:val="27"/>
                      <w:szCs w:val="27"/>
                      <w:lang w:val="fr-FR" w:eastAsia="pt-PT"/>
                    </w:rPr>
                  </w:pPr>
                  <w:r w:rsidRPr="00CA408C">
                    <w:rPr>
                      <w:rFonts w:ascii="Arial" w:eastAsia="Times New Roman" w:hAnsi="Arial" w:cs="Arial"/>
                      <w:b/>
                      <w:bCs/>
                      <w:color w:val="2C2C2C"/>
                      <w:sz w:val="27"/>
                      <w:szCs w:val="27"/>
                      <w:lang w:val="fr-FR" w:eastAsia="pt-PT"/>
                    </w:rPr>
                    <w:lastRenderedPageBreak/>
                    <w:t>Objectif</w:t>
                  </w:r>
                </w:p>
                <w:p w:rsidR="00CA408C" w:rsidRPr="00CA408C" w:rsidRDefault="00CA408C" w:rsidP="00CA408C">
                  <w:pPr>
                    <w:spacing w:before="100" w:beforeAutospacing="1" w:after="100" w:afterAutospacing="1" w:line="240" w:lineRule="auto"/>
                    <w:rPr>
                      <w:rFonts w:ascii="Arial" w:eastAsia="Times New Roman" w:hAnsi="Arial" w:cs="Arial"/>
                      <w:color w:val="2C2C2C"/>
                      <w:sz w:val="11"/>
                      <w:szCs w:val="11"/>
                      <w:lang w:val="fr-FR" w:eastAsia="pt-PT"/>
                    </w:rPr>
                  </w:pPr>
                  <w:r w:rsidRPr="00CA408C">
                    <w:rPr>
                      <w:rFonts w:ascii="Arial" w:eastAsia="Times New Roman" w:hAnsi="Arial" w:cs="Arial"/>
                      <w:color w:val="2C2C2C"/>
                      <w:sz w:val="11"/>
                      <w:szCs w:val="11"/>
                      <w:lang w:val="fr-FR" w:eastAsia="pt-PT"/>
                    </w:rPr>
                    <w:t>Deviner l’identité d’une célébrité en posant des questions fermées.</w:t>
                  </w:r>
                </w:p>
                <w:p w:rsidR="00CA408C" w:rsidRPr="00CA408C" w:rsidRDefault="00CA408C" w:rsidP="00CA408C">
                  <w:pPr>
                    <w:spacing w:before="100" w:beforeAutospacing="1" w:after="100" w:afterAutospacing="1" w:line="240" w:lineRule="auto"/>
                    <w:outlineLvl w:val="2"/>
                    <w:rPr>
                      <w:rFonts w:ascii="Arial" w:eastAsia="Times New Roman" w:hAnsi="Arial" w:cs="Arial"/>
                      <w:b/>
                      <w:bCs/>
                      <w:color w:val="2C2C2C"/>
                      <w:sz w:val="27"/>
                      <w:szCs w:val="27"/>
                      <w:lang w:val="fr-FR" w:eastAsia="pt-PT"/>
                    </w:rPr>
                  </w:pPr>
                  <w:r w:rsidRPr="00CA408C">
                    <w:rPr>
                      <w:rFonts w:ascii="Arial" w:eastAsia="Times New Roman" w:hAnsi="Arial" w:cs="Arial"/>
                      <w:b/>
                      <w:bCs/>
                      <w:color w:val="2C2C2C"/>
                      <w:sz w:val="27"/>
                      <w:szCs w:val="27"/>
                      <w:lang w:val="fr-FR" w:eastAsia="pt-PT"/>
                    </w:rPr>
                    <w:t>Déroulement du jeu</w:t>
                  </w:r>
                </w:p>
                <w:p w:rsidR="00CA408C" w:rsidRPr="00CA408C" w:rsidRDefault="00CA408C" w:rsidP="00CA408C">
                  <w:pPr>
                    <w:spacing w:before="100" w:beforeAutospacing="1" w:after="100" w:afterAutospacing="1" w:line="240" w:lineRule="auto"/>
                    <w:rPr>
                      <w:rFonts w:ascii="Arial" w:eastAsia="Times New Roman" w:hAnsi="Arial" w:cs="Arial"/>
                      <w:color w:val="2C2C2C"/>
                      <w:sz w:val="11"/>
                      <w:szCs w:val="11"/>
                      <w:lang w:val="fr-FR" w:eastAsia="pt-PT"/>
                    </w:rPr>
                  </w:pPr>
                  <w:r w:rsidRPr="00CA408C">
                    <w:rPr>
                      <w:rFonts w:ascii="Arial" w:eastAsia="Times New Roman" w:hAnsi="Arial" w:cs="Arial"/>
                      <w:color w:val="2C2C2C"/>
                      <w:sz w:val="11"/>
                      <w:szCs w:val="11"/>
                      <w:lang w:val="fr-FR" w:eastAsia="pt-PT"/>
                    </w:rPr>
                    <w:t>Les joueurs se mettent en rond et nouent le foulard autour de leur tête. A tour de rôle, ils tirent une carte au hasard. Sans regarder le nom qui y est inscrit, ils la coincent dans le foulard au-dessus de leur front, de sorte que tous les autres joueurs puissent la voir.</w:t>
                  </w:r>
                </w:p>
                <w:p w:rsidR="00CA408C" w:rsidRPr="00CA408C" w:rsidRDefault="00CA408C" w:rsidP="00CA408C">
                  <w:pPr>
                    <w:spacing w:before="100" w:beforeAutospacing="1" w:after="100" w:afterAutospacing="1" w:line="240" w:lineRule="auto"/>
                    <w:rPr>
                      <w:rFonts w:ascii="Arial" w:eastAsia="Times New Roman" w:hAnsi="Arial" w:cs="Arial"/>
                      <w:color w:val="2C2C2C"/>
                      <w:sz w:val="11"/>
                      <w:szCs w:val="11"/>
                      <w:lang w:val="fr-FR" w:eastAsia="pt-PT"/>
                    </w:rPr>
                  </w:pPr>
                  <w:r w:rsidRPr="00CA408C">
                    <w:rPr>
                      <w:rFonts w:ascii="Arial" w:eastAsia="Times New Roman" w:hAnsi="Arial" w:cs="Arial"/>
                      <w:color w:val="2C2C2C"/>
                      <w:sz w:val="11"/>
                      <w:szCs w:val="11"/>
                      <w:lang w:val="fr-FR" w:eastAsia="pt-PT"/>
                    </w:rPr>
                    <w:t>Celui qui commence pose une première question pour deviner le nom de sa célébrité. Au début, les questions sont très générales, par exemple "Est-ce un homme ?" ou "Est-ce une femme ?". Les autres joueurs ne peuvent répondre que par "oui" ou "non". Les questions doivent donc être fermées.</w:t>
                  </w:r>
                </w:p>
                <w:p w:rsidR="00CA408C" w:rsidRPr="00CA408C" w:rsidRDefault="00CA408C" w:rsidP="00CA408C">
                  <w:pPr>
                    <w:spacing w:before="100" w:beforeAutospacing="1" w:after="100" w:afterAutospacing="1" w:line="240" w:lineRule="auto"/>
                    <w:rPr>
                      <w:rFonts w:ascii="Arial" w:eastAsia="Times New Roman" w:hAnsi="Arial" w:cs="Arial"/>
                      <w:color w:val="2C2C2C"/>
                      <w:sz w:val="11"/>
                      <w:szCs w:val="11"/>
                      <w:lang w:val="fr-FR" w:eastAsia="pt-PT"/>
                    </w:rPr>
                  </w:pPr>
                  <w:r w:rsidRPr="00CA408C">
                    <w:rPr>
                      <w:rFonts w:ascii="Arial" w:eastAsia="Times New Roman" w:hAnsi="Arial" w:cs="Arial"/>
                      <w:color w:val="2C2C2C"/>
                      <w:sz w:val="11"/>
                      <w:szCs w:val="11"/>
                      <w:lang w:val="fr-FR" w:eastAsia="pt-PT"/>
                    </w:rPr>
                    <w:t>Si la réponse est "oui", le joueur peut poser une deuxième question, par exemple sur la nationalité, l’activité ou encore l’âge de la personne (vivant ou mort), et ainsi de suite jusqu’à ce qu'on lui réponde "non". Le suivant prend le relais. Le premier qui devine l’identité de sa vedette gagne. On peut arrêter le jeu ou bien poursuivre jusqu’à ce que chacun trouve le nom qu’il porte sur le front.</w:t>
                  </w:r>
                </w:p>
                <w:p w:rsidR="00CA408C" w:rsidRPr="00CA408C" w:rsidRDefault="00E10BAC" w:rsidP="00CA408C">
                  <w:pPr>
                    <w:spacing w:after="0" w:line="240" w:lineRule="auto"/>
                    <w:rPr>
                      <w:rFonts w:ascii="Arial" w:eastAsia="Times New Roman" w:hAnsi="Arial" w:cs="Arial"/>
                      <w:color w:val="2C2C2C"/>
                      <w:sz w:val="11"/>
                      <w:szCs w:val="11"/>
                      <w:lang w:eastAsia="pt-PT"/>
                    </w:rPr>
                  </w:pPr>
                  <w:r w:rsidRPr="00E10BAC">
                    <w:rPr>
                      <w:rFonts w:ascii="Arial" w:eastAsia="Times New Roman" w:hAnsi="Arial" w:cs="Arial"/>
                      <w:color w:val="2C2C2C"/>
                      <w:sz w:val="11"/>
                      <w:szCs w:val="11"/>
                      <w:lang w:eastAsia="pt-PT"/>
                    </w:rPr>
                    <w:pict>
                      <v:rect id="_x0000_i1029" style="width:0;height:.5pt" o:hralign="center" o:hrstd="t" o:hr="t" fillcolor="#a0a0a0" stroked="f"/>
                    </w:pict>
                  </w:r>
                </w:p>
                <w:p w:rsidR="00CA408C" w:rsidRPr="00CA408C" w:rsidRDefault="00CA408C" w:rsidP="00CA408C">
                  <w:pPr>
                    <w:spacing w:before="100" w:beforeAutospacing="1" w:after="100" w:afterAutospacing="1" w:line="240" w:lineRule="auto"/>
                    <w:outlineLvl w:val="1"/>
                    <w:rPr>
                      <w:rFonts w:ascii="Arial" w:eastAsia="Times New Roman" w:hAnsi="Arial" w:cs="Arial"/>
                      <w:b/>
                      <w:bCs/>
                      <w:color w:val="2C2C2C"/>
                      <w:sz w:val="36"/>
                      <w:szCs w:val="36"/>
                      <w:lang w:eastAsia="pt-PT"/>
                    </w:rPr>
                  </w:pPr>
                  <w:bookmarkStart w:id="3" w:name="tabou"/>
                  <w:bookmarkEnd w:id="3"/>
                  <w:proofErr w:type="spellStart"/>
                  <w:r w:rsidRPr="00CA408C">
                    <w:rPr>
                      <w:rFonts w:ascii="Arial" w:eastAsia="Times New Roman" w:hAnsi="Arial" w:cs="Arial"/>
                      <w:b/>
                      <w:bCs/>
                      <w:color w:val="2C2C2C"/>
                      <w:sz w:val="36"/>
                      <w:szCs w:val="36"/>
                      <w:lang w:eastAsia="pt-PT"/>
                    </w:rPr>
                    <w:t>Tabou</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728"/>
                    <w:gridCol w:w="7681"/>
                  </w:tblGrid>
                  <w:tr w:rsidR="00CA408C" w:rsidRPr="00CA408C">
                    <w:trPr>
                      <w:tblCellSpacing w:w="15" w:type="dxa"/>
                    </w:trPr>
                    <w:tc>
                      <w:tcPr>
                        <w:tcW w:w="1300" w:type="pct"/>
                        <w:tcBorders>
                          <w:top w:val="outset" w:sz="6" w:space="0" w:color="auto"/>
                          <w:left w:val="outset" w:sz="6" w:space="0" w:color="auto"/>
                          <w:bottom w:val="outset" w:sz="6" w:space="0" w:color="auto"/>
                          <w:right w:val="outset" w:sz="6" w:space="0" w:color="auto"/>
                        </w:tcBorders>
                        <w:vAlign w:val="center"/>
                        <w:hideMark/>
                      </w:tcPr>
                      <w:p w:rsidR="00CA408C" w:rsidRPr="00CA408C" w:rsidRDefault="00CA408C" w:rsidP="00CA408C">
                        <w:pPr>
                          <w:spacing w:after="0" w:line="240" w:lineRule="auto"/>
                          <w:rPr>
                            <w:rFonts w:ascii="Arial" w:eastAsia="Times New Roman" w:hAnsi="Arial" w:cs="Arial"/>
                            <w:color w:val="2C2C2C"/>
                            <w:sz w:val="14"/>
                            <w:szCs w:val="14"/>
                            <w:lang w:eastAsia="pt-PT"/>
                          </w:rPr>
                        </w:pPr>
                        <w:proofErr w:type="spellStart"/>
                        <w:r w:rsidRPr="00CA408C">
                          <w:rPr>
                            <w:rFonts w:ascii="Arial" w:eastAsia="Times New Roman" w:hAnsi="Arial" w:cs="Arial"/>
                            <w:color w:val="000000"/>
                            <w:sz w:val="16"/>
                            <w:szCs w:val="16"/>
                            <w:lang w:eastAsia="pt-PT"/>
                          </w:rPr>
                          <w:t>Conditions</w:t>
                        </w:r>
                        <w:proofErr w:type="spellEnd"/>
                        <w:r w:rsidRPr="00CA408C">
                          <w:rPr>
                            <w:rFonts w:ascii="Arial" w:eastAsia="Times New Roman" w:hAnsi="Arial" w:cs="Arial"/>
                            <w:color w:val="000000"/>
                            <w:sz w:val="16"/>
                            <w:szCs w:val="16"/>
                            <w:lang w:eastAsia="pt-PT"/>
                          </w:rPr>
                          <w:t xml:space="preserve"> de </w:t>
                        </w:r>
                        <w:proofErr w:type="spellStart"/>
                        <w:r w:rsidRPr="00CA408C">
                          <w:rPr>
                            <w:rFonts w:ascii="Arial" w:eastAsia="Times New Roman" w:hAnsi="Arial" w:cs="Arial"/>
                            <w:color w:val="000000"/>
                            <w:sz w:val="16"/>
                            <w:szCs w:val="16"/>
                            <w:lang w:eastAsia="pt-PT"/>
                          </w:rPr>
                          <w:t>jeu</w:t>
                        </w:r>
                        <w:proofErr w:type="spellEnd"/>
                      </w:p>
                    </w:tc>
                    <w:tc>
                      <w:tcPr>
                        <w:tcW w:w="3700" w:type="pct"/>
                        <w:tcBorders>
                          <w:top w:val="outset" w:sz="6" w:space="0" w:color="auto"/>
                          <w:left w:val="outset" w:sz="6" w:space="0" w:color="auto"/>
                          <w:bottom w:val="outset" w:sz="6" w:space="0" w:color="auto"/>
                          <w:right w:val="outset" w:sz="6" w:space="0" w:color="auto"/>
                        </w:tcBorders>
                        <w:vAlign w:val="center"/>
                        <w:hideMark/>
                      </w:tcPr>
                      <w:p w:rsidR="00CA408C" w:rsidRPr="00CA408C" w:rsidRDefault="00CA408C" w:rsidP="00CA408C">
                        <w:pPr>
                          <w:spacing w:after="0" w:line="240" w:lineRule="auto"/>
                          <w:rPr>
                            <w:rFonts w:ascii="Arial" w:eastAsia="Times New Roman" w:hAnsi="Arial" w:cs="Arial"/>
                            <w:color w:val="2C2C2C"/>
                            <w:sz w:val="14"/>
                            <w:szCs w:val="14"/>
                            <w:lang w:eastAsia="pt-PT"/>
                          </w:rPr>
                        </w:pPr>
                        <w:proofErr w:type="spellStart"/>
                        <w:proofErr w:type="gramStart"/>
                        <w:r w:rsidRPr="00CA408C">
                          <w:rPr>
                            <w:rFonts w:ascii="Arial" w:eastAsia="Times New Roman" w:hAnsi="Arial" w:cs="Arial"/>
                            <w:color w:val="000000"/>
                            <w:sz w:val="16"/>
                            <w:szCs w:val="16"/>
                            <w:lang w:eastAsia="pt-PT"/>
                          </w:rPr>
                          <w:t>dans</w:t>
                        </w:r>
                        <w:proofErr w:type="spellEnd"/>
                        <w:proofErr w:type="gramEnd"/>
                        <w:r w:rsidRPr="00CA408C">
                          <w:rPr>
                            <w:rFonts w:ascii="Arial" w:eastAsia="Times New Roman" w:hAnsi="Arial" w:cs="Arial"/>
                            <w:color w:val="000000"/>
                            <w:sz w:val="16"/>
                            <w:szCs w:val="16"/>
                            <w:lang w:eastAsia="pt-PT"/>
                          </w:rPr>
                          <w:t xml:space="preserve"> la classe</w:t>
                        </w:r>
                      </w:p>
                    </w:tc>
                  </w:tr>
                  <w:tr w:rsidR="00CA408C" w:rsidRPr="00CA40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408C" w:rsidRPr="00CA408C" w:rsidRDefault="00CA408C" w:rsidP="00CA408C">
                        <w:pPr>
                          <w:spacing w:after="0" w:line="240" w:lineRule="auto"/>
                          <w:rPr>
                            <w:rFonts w:ascii="Arial" w:eastAsia="Times New Roman" w:hAnsi="Arial" w:cs="Arial"/>
                            <w:color w:val="2C2C2C"/>
                            <w:sz w:val="14"/>
                            <w:szCs w:val="14"/>
                            <w:lang w:eastAsia="pt-PT"/>
                          </w:rPr>
                        </w:pPr>
                        <w:r w:rsidRPr="00CA408C">
                          <w:rPr>
                            <w:rFonts w:ascii="Arial" w:eastAsia="Times New Roman" w:hAnsi="Arial" w:cs="Arial"/>
                            <w:color w:val="000000"/>
                            <w:sz w:val="16"/>
                            <w:szCs w:val="16"/>
                            <w:lang w:eastAsia="pt-PT"/>
                          </w:rPr>
                          <w:t>Equipes</w:t>
                        </w:r>
                      </w:p>
                    </w:tc>
                    <w:tc>
                      <w:tcPr>
                        <w:tcW w:w="0" w:type="auto"/>
                        <w:tcBorders>
                          <w:top w:val="outset" w:sz="6" w:space="0" w:color="auto"/>
                          <w:left w:val="outset" w:sz="6" w:space="0" w:color="auto"/>
                          <w:bottom w:val="outset" w:sz="6" w:space="0" w:color="auto"/>
                          <w:right w:val="outset" w:sz="6" w:space="0" w:color="auto"/>
                        </w:tcBorders>
                        <w:vAlign w:val="center"/>
                        <w:hideMark/>
                      </w:tcPr>
                      <w:p w:rsidR="00CA408C" w:rsidRPr="00CA408C" w:rsidRDefault="00CA408C" w:rsidP="00CA408C">
                        <w:pPr>
                          <w:spacing w:after="0" w:line="240" w:lineRule="auto"/>
                          <w:rPr>
                            <w:rFonts w:ascii="Arial" w:eastAsia="Times New Roman" w:hAnsi="Arial" w:cs="Arial"/>
                            <w:color w:val="2C2C2C"/>
                            <w:sz w:val="14"/>
                            <w:szCs w:val="14"/>
                            <w:lang w:eastAsia="pt-PT"/>
                          </w:rPr>
                        </w:pPr>
                        <w:proofErr w:type="spellStart"/>
                        <w:proofErr w:type="gramStart"/>
                        <w:r w:rsidRPr="00CA408C">
                          <w:rPr>
                            <w:rFonts w:ascii="Arial" w:eastAsia="Times New Roman" w:hAnsi="Arial" w:cs="Arial"/>
                            <w:color w:val="000000"/>
                            <w:sz w:val="16"/>
                            <w:szCs w:val="16"/>
                            <w:lang w:eastAsia="pt-PT"/>
                          </w:rPr>
                          <w:t>grands</w:t>
                        </w:r>
                        <w:proofErr w:type="spellEnd"/>
                        <w:proofErr w:type="gramEnd"/>
                        <w:r w:rsidRPr="00CA408C">
                          <w:rPr>
                            <w:rFonts w:ascii="Arial" w:eastAsia="Times New Roman" w:hAnsi="Arial" w:cs="Arial"/>
                            <w:color w:val="000000"/>
                            <w:sz w:val="16"/>
                            <w:szCs w:val="16"/>
                            <w:lang w:eastAsia="pt-PT"/>
                          </w:rPr>
                          <w:t xml:space="preserve"> </w:t>
                        </w:r>
                        <w:proofErr w:type="spellStart"/>
                        <w:r w:rsidRPr="00CA408C">
                          <w:rPr>
                            <w:rFonts w:ascii="Arial" w:eastAsia="Times New Roman" w:hAnsi="Arial" w:cs="Arial"/>
                            <w:color w:val="000000"/>
                            <w:sz w:val="16"/>
                            <w:szCs w:val="16"/>
                            <w:lang w:eastAsia="pt-PT"/>
                          </w:rPr>
                          <w:t>groupes</w:t>
                        </w:r>
                        <w:proofErr w:type="spellEnd"/>
                        <w:r w:rsidRPr="00CA408C">
                          <w:rPr>
                            <w:rFonts w:ascii="Arial" w:eastAsia="Times New Roman" w:hAnsi="Arial" w:cs="Arial"/>
                            <w:color w:val="000000"/>
                            <w:sz w:val="16"/>
                            <w:szCs w:val="16"/>
                            <w:lang w:eastAsia="pt-PT"/>
                          </w:rPr>
                          <w:t xml:space="preserve"> / </w:t>
                        </w:r>
                        <w:proofErr w:type="spellStart"/>
                        <w:r w:rsidRPr="00CA408C">
                          <w:rPr>
                            <w:rFonts w:ascii="Arial" w:eastAsia="Times New Roman" w:hAnsi="Arial" w:cs="Arial"/>
                            <w:color w:val="000000"/>
                            <w:sz w:val="16"/>
                            <w:szCs w:val="16"/>
                            <w:lang w:eastAsia="pt-PT"/>
                          </w:rPr>
                          <w:t>petits</w:t>
                        </w:r>
                        <w:proofErr w:type="spellEnd"/>
                        <w:r w:rsidRPr="00CA408C">
                          <w:rPr>
                            <w:rFonts w:ascii="Arial" w:eastAsia="Times New Roman" w:hAnsi="Arial" w:cs="Arial"/>
                            <w:color w:val="000000"/>
                            <w:sz w:val="16"/>
                            <w:szCs w:val="16"/>
                            <w:lang w:eastAsia="pt-PT"/>
                          </w:rPr>
                          <w:t xml:space="preserve"> </w:t>
                        </w:r>
                        <w:proofErr w:type="spellStart"/>
                        <w:r w:rsidRPr="00CA408C">
                          <w:rPr>
                            <w:rFonts w:ascii="Arial" w:eastAsia="Times New Roman" w:hAnsi="Arial" w:cs="Arial"/>
                            <w:color w:val="000000"/>
                            <w:sz w:val="16"/>
                            <w:szCs w:val="16"/>
                            <w:lang w:eastAsia="pt-PT"/>
                          </w:rPr>
                          <w:t>groupes</w:t>
                        </w:r>
                        <w:proofErr w:type="spellEnd"/>
                      </w:p>
                    </w:tc>
                  </w:tr>
                  <w:tr w:rsidR="00CA408C" w:rsidRPr="00580CCA">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rsidR="00CA408C" w:rsidRPr="00CA408C" w:rsidRDefault="00CA408C" w:rsidP="00CA408C">
                        <w:pPr>
                          <w:spacing w:after="0" w:line="240" w:lineRule="auto"/>
                          <w:rPr>
                            <w:rFonts w:ascii="Arial" w:eastAsia="Times New Roman" w:hAnsi="Arial" w:cs="Arial"/>
                            <w:color w:val="2C2C2C"/>
                            <w:sz w:val="14"/>
                            <w:szCs w:val="14"/>
                            <w:lang w:eastAsia="pt-PT"/>
                          </w:rPr>
                        </w:pPr>
                        <w:proofErr w:type="spellStart"/>
                        <w:r w:rsidRPr="00CA408C">
                          <w:rPr>
                            <w:rFonts w:ascii="Arial" w:eastAsia="Times New Roman" w:hAnsi="Arial" w:cs="Arial"/>
                            <w:color w:val="000000"/>
                            <w:sz w:val="16"/>
                            <w:szCs w:val="16"/>
                            <w:lang w:eastAsia="pt-PT"/>
                          </w:rPr>
                          <w:t>Matériel</w:t>
                        </w:r>
                        <w:proofErr w:type="spellEnd"/>
                      </w:p>
                    </w:tc>
                    <w:tc>
                      <w:tcPr>
                        <w:tcW w:w="0" w:type="auto"/>
                        <w:tcBorders>
                          <w:top w:val="outset" w:sz="6" w:space="0" w:color="auto"/>
                          <w:left w:val="outset" w:sz="6" w:space="0" w:color="auto"/>
                          <w:bottom w:val="outset" w:sz="6" w:space="0" w:color="auto"/>
                          <w:right w:val="outset" w:sz="6" w:space="0" w:color="auto"/>
                        </w:tcBorders>
                        <w:hideMark/>
                      </w:tcPr>
                      <w:p w:rsidR="00CA408C" w:rsidRPr="00CA408C" w:rsidRDefault="00CA408C" w:rsidP="00CA408C">
                        <w:pPr>
                          <w:spacing w:after="0" w:line="240" w:lineRule="auto"/>
                          <w:rPr>
                            <w:rFonts w:ascii="Arial" w:eastAsia="Times New Roman" w:hAnsi="Arial" w:cs="Arial"/>
                            <w:color w:val="2C2C2C"/>
                            <w:sz w:val="14"/>
                            <w:szCs w:val="14"/>
                            <w:lang w:val="fr-FR" w:eastAsia="pt-PT"/>
                          </w:rPr>
                        </w:pPr>
                        <w:r w:rsidRPr="00CA408C">
                          <w:rPr>
                            <w:rFonts w:ascii="Arial" w:eastAsia="Times New Roman" w:hAnsi="Arial" w:cs="Arial"/>
                            <w:color w:val="000000"/>
                            <w:sz w:val="16"/>
                            <w:szCs w:val="16"/>
                            <w:lang w:val="fr-FR" w:eastAsia="pt-PT"/>
                          </w:rPr>
                          <w:t>des cartes avec le mot à deviner (en majuscules) et les mots tabous (en minuscules) : les mots tabous sont très proches du mot à deviner.</w:t>
                        </w:r>
                        <w:r w:rsidRPr="00CA408C">
                          <w:rPr>
                            <w:rFonts w:ascii="Arial" w:eastAsia="Times New Roman" w:hAnsi="Arial" w:cs="Arial"/>
                            <w:color w:val="2C2C2C"/>
                            <w:sz w:val="14"/>
                            <w:szCs w:val="14"/>
                            <w:lang w:val="fr-FR" w:eastAsia="pt-PT"/>
                          </w:rPr>
                          <w:br/>
                        </w:r>
                        <w:r w:rsidRPr="00CA408C">
                          <w:rPr>
                            <w:rFonts w:ascii="Arial" w:eastAsia="Times New Roman" w:hAnsi="Arial" w:cs="Arial"/>
                            <w:color w:val="000000"/>
                            <w:sz w:val="16"/>
                            <w:szCs w:val="16"/>
                            <w:lang w:val="fr-FR" w:eastAsia="pt-PT"/>
                          </w:rPr>
                          <w:t>Ex. : TELEPHONE / portable - parler - ligne - numéro - sonner</w:t>
                        </w:r>
                      </w:p>
                    </w:tc>
                  </w:tr>
                </w:tbl>
                <w:p w:rsidR="00CA408C" w:rsidRPr="00CA408C" w:rsidRDefault="00CA408C" w:rsidP="00CA408C">
                  <w:pPr>
                    <w:spacing w:before="100" w:beforeAutospacing="1" w:after="100" w:afterAutospacing="1" w:line="240" w:lineRule="auto"/>
                    <w:outlineLvl w:val="2"/>
                    <w:rPr>
                      <w:rFonts w:ascii="Arial" w:eastAsia="Times New Roman" w:hAnsi="Arial" w:cs="Arial"/>
                      <w:b/>
                      <w:bCs/>
                      <w:color w:val="2C2C2C"/>
                      <w:sz w:val="27"/>
                      <w:szCs w:val="27"/>
                      <w:lang w:val="fr-FR" w:eastAsia="pt-PT"/>
                    </w:rPr>
                  </w:pPr>
                  <w:r w:rsidRPr="00CA408C">
                    <w:rPr>
                      <w:rFonts w:ascii="Arial" w:eastAsia="Times New Roman" w:hAnsi="Arial" w:cs="Arial"/>
                      <w:b/>
                      <w:bCs/>
                      <w:color w:val="2C2C2C"/>
                      <w:sz w:val="27"/>
                      <w:szCs w:val="27"/>
                      <w:lang w:val="fr-FR" w:eastAsia="pt-PT"/>
                    </w:rPr>
                    <w:t>Objectif</w:t>
                  </w:r>
                </w:p>
                <w:p w:rsidR="00CA408C" w:rsidRPr="00CA408C" w:rsidRDefault="00CA408C" w:rsidP="00CA408C">
                  <w:pPr>
                    <w:spacing w:before="100" w:beforeAutospacing="1" w:after="100" w:afterAutospacing="1" w:line="240" w:lineRule="auto"/>
                    <w:rPr>
                      <w:rFonts w:ascii="Arial" w:eastAsia="Times New Roman" w:hAnsi="Arial" w:cs="Arial"/>
                      <w:color w:val="2C2C2C"/>
                      <w:sz w:val="11"/>
                      <w:szCs w:val="11"/>
                      <w:lang w:val="fr-FR" w:eastAsia="pt-PT"/>
                    </w:rPr>
                  </w:pPr>
                  <w:r w:rsidRPr="00CA408C">
                    <w:rPr>
                      <w:rFonts w:ascii="Arial" w:eastAsia="Times New Roman" w:hAnsi="Arial" w:cs="Arial"/>
                      <w:color w:val="2C2C2C"/>
                      <w:sz w:val="11"/>
                      <w:szCs w:val="11"/>
                      <w:lang w:val="fr-FR" w:eastAsia="pt-PT"/>
                    </w:rPr>
                    <w:t>Faire deviner un mot aux membres de son équipe sans utiliser les mots tabous (travail de périphrases et de reformulation).</w:t>
                  </w:r>
                </w:p>
                <w:p w:rsidR="00CA408C" w:rsidRPr="00CA408C" w:rsidRDefault="00CA408C" w:rsidP="00CA408C">
                  <w:pPr>
                    <w:spacing w:before="100" w:beforeAutospacing="1" w:after="100" w:afterAutospacing="1" w:line="240" w:lineRule="auto"/>
                    <w:outlineLvl w:val="2"/>
                    <w:rPr>
                      <w:rFonts w:ascii="Arial" w:eastAsia="Times New Roman" w:hAnsi="Arial" w:cs="Arial"/>
                      <w:b/>
                      <w:bCs/>
                      <w:color w:val="2C2C2C"/>
                      <w:sz w:val="27"/>
                      <w:szCs w:val="27"/>
                      <w:lang w:val="fr-FR" w:eastAsia="pt-PT"/>
                    </w:rPr>
                  </w:pPr>
                  <w:r w:rsidRPr="00CA408C">
                    <w:rPr>
                      <w:rFonts w:ascii="Arial" w:eastAsia="Times New Roman" w:hAnsi="Arial" w:cs="Arial"/>
                      <w:b/>
                      <w:bCs/>
                      <w:color w:val="2C2C2C"/>
                      <w:sz w:val="27"/>
                      <w:szCs w:val="27"/>
                      <w:lang w:val="fr-FR" w:eastAsia="pt-PT"/>
                    </w:rPr>
                    <w:t>Déroulement du jeu</w:t>
                  </w:r>
                </w:p>
                <w:p w:rsidR="00CA408C" w:rsidRPr="00CA408C" w:rsidRDefault="00CA408C" w:rsidP="00CA408C">
                  <w:pPr>
                    <w:spacing w:before="100" w:beforeAutospacing="1" w:after="100" w:afterAutospacing="1" w:line="240" w:lineRule="auto"/>
                    <w:rPr>
                      <w:rFonts w:ascii="Arial" w:eastAsia="Times New Roman" w:hAnsi="Arial" w:cs="Arial"/>
                      <w:color w:val="2C2C2C"/>
                      <w:sz w:val="11"/>
                      <w:szCs w:val="11"/>
                      <w:lang w:val="fr-FR" w:eastAsia="pt-PT"/>
                    </w:rPr>
                  </w:pPr>
                  <w:r w:rsidRPr="00CA408C">
                    <w:rPr>
                      <w:rFonts w:ascii="Arial" w:eastAsia="Times New Roman" w:hAnsi="Arial" w:cs="Arial"/>
                      <w:color w:val="2C2C2C"/>
                      <w:sz w:val="11"/>
                      <w:szCs w:val="11"/>
                      <w:lang w:val="fr-FR" w:eastAsia="pt-PT"/>
                    </w:rPr>
                    <w:t>Les joueurs sont divisés en deux ou trois équipes. À tour de rôle, les joueurs doivent faire deviner des mots à leur équipe sans prononcer les mots tabous. Pour cela, ils disposent d’un laps de temps mesuré par un sablier ou bien par une montre.</w:t>
                  </w:r>
                </w:p>
                <w:p w:rsidR="00CA408C" w:rsidRPr="00CA408C" w:rsidRDefault="00CA408C" w:rsidP="00CA408C">
                  <w:pPr>
                    <w:spacing w:before="100" w:beforeAutospacing="1" w:after="100" w:afterAutospacing="1" w:line="240" w:lineRule="auto"/>
                    <w:rPr>
                      <w:rFonts w:ascii="Arial" w:eastAsia="Times New Roman" w:hAnsi="Arial" w:cs="Arial"/>
                      <w:color w:val="2C2C2C"/>
                      <w:sz w:val="11"/>
                      <w:szCs w:val="11"/>
                      <w:lang w:val="fr-FR" w:eastAsia="pt-PT"/>
                    </w:rPr>
                  </w:pPr>
                  <w:r w:rsidRPr="00CA408C">
                    <w:rPr>
                      <w:rFonts w:ascii="Arial" w:eastAsia="Times New Roman" w:hAnsi="Arial" w:cs="Arial"/>
                      <w:color w:val="2C2C2C"/>
                      <w:sz w:val="11"/>
                      <w:szCs w:val="11"/>
                      <w:lang w:val="fr-FR" w:eastAsia="pt-PT"/>
                    </w:rPr>
                    <w:t>Pour que le jeu garde son intérêt (le travail de l’expression), il est interdit de prononcer une partie du mot à deviner ("ex. : salle ? salle de bains") ou une autre forme d'un des mots interdits ("ex. : je mange ? manger"), de donner des indications telles que "rime avec" ou "sonne comme" et bien sûr d’utiliser sa langue maternelle.</w:t>
                  </w:r>
                </w:p>
                <w:p w:rsidR="00CA408C" w:rsidRPr="00CA408C" w:rsidRDefault="00CA408C" w:rsidP="00CA408C">
                  <w:pPr>
                    <w:spacing w:before="100" w:beforeAutospacing="1" w:after="100" w:afterAutospacing="1" w:line="240" w:lineRule="auto"/>
                    <w:rPr>
                      <w:rFonts w:ascii="Arial" w:eastAsia="Times New Roman" w:hAnsi="Arial" w:cs="Arial"/>
                      <w:color w:val="2C2C2C"/>
                      <w:sz w:val="11"/>
                      <w:szCs w:val="11"/>
                      <w:lang w:val="fr-FR" w:eastAsia="pt-PT"/>
                    </w:rPr>
                  </w:pPr>
                  <w:r w:rsidRPr="00CA408C">
                    <w:rPr>
                      <w:rFonts w:ascii="Arial" w:eastAsia="Times New Roman" w:hAnsi="Arial" w:cs="Arial"/>
                      <w:color w:val="2C2C2C"/>
                      <w:sz w:val="11"/>
                      <w:szCs w:val="11"/>
                      <w:lang w:val="fr-FR" w:eastAsia="pt-PT"/>
                    </w:rPr>
                    <w:t>Ex. : il faut faire deviner "LA POSTE" sans prononcer les termes : timbres, facteur, lettre, courrier et boîte aux lettres. Les élèves peuvent contourner les restrictions par des explications telles que "C’est l’entreprise publique qui distribue chaque jour des morceaux de papier comme des journaux ou des cartes postales, en France les employés ont des voitures jaunes", etc.</w:t>
                  </w:r>
                </w:p>
                <w:p w:rsidR="00CA408C" w:rsidRPr="00CA408C" w:rsidRDefault="00CA408C" w:rsidP="00CA408C">
                  <w:pPr>
                    <w:spacing w:before="100" w:beforeAutospacing="1" w:after="100" w:afterAutospacing="1" w:line="240" w:lineRule="auto"/>
                    <w:rPr>
                      <w:rFonts w:ascii="Arial" w:eastAsia="Times New Roman" w:hAnsi="Arial" w:cs="Arial"/>
                      <w:color w:val="2C2C2C"/>
                      <w:sz w:val="11"/>
                      <w:szCs w:val="11"/>
                      <w:lang w:val="fr-FR" w:eastAsia="pt-PT"/>
                    </w:rPr>
                  </w:pPr>
                  <w:r w:rsidRPr="00CA408C">
                    <w:rPr>
                      <w:rFonts w:ascii="Arial" w:eastAsia="Times New Roman" w:hAnsi="Arial" w:cs="Arial"/>
                      <w:color w:val="2C2C2C"/>
                      <w:sz w:val="11"/>
                      <w:szCs w:val="11"/>
                      <w:lang w:val="fr-FR" w:eastAsia="pt-PT"/>
                    </w:rPr>
                    <w:t>Les autres membres de l’équipe peuvent faire autant de propositions qu’ils le souhaitent, sans pour autant tous parler en même temps ! Chaque mot deviné permet à l’équipe de remporter un point et de se confronter à un nouveau mot mystère. Lorsque le temps imparti est terminé, c’est à l’autre équipe de jouer. L’équipe gagnante est celle qui arrive la première à tel nombre de point ou bien qui a le plus de point à la fin du temps de jeu. À la place du système de points, vous pouvez dessiner au tableau ou sur une grande feuille un parcours à cases où les équipes sont situées par des pions. La première qui atteint la dernière case remporte le jeu.</w:t>
                  </w:r>
                </w:p>
                <w:p w:rsidR="00CA408C" w:rsidRPr="00CA408C" w:rsidRDefault="00CA408C" w:rsidP="00CA408C">
                  <w:pPr>
                    <w:spacing w:before="100" w:beforeAutospacing="1" w:after="100" w:afterAutospacing="1" w:line="240" w:lineRule="auto"/>
                    <w:rPr>
                      <w:rFonts w:ascii="Arial" w:eastAsia="Times New Roman" w:hAnsi="Arial" w:cs="Arial"/>
                      <w:color w:val="2C2C2C"/>
                      <w:sz w:val="11"/>
                      <w:szCs w:val="11"/>
                      <w:lang w:val="fr-FR" w:eastAsia="pt-PT"/>
                    </w:rPr>
                  </w:pPr>
                  <w:r w:rsidRPr="00CA408C">
                    <w:rPr>
                      <w:rFonts w:ascii="Arial" w:eastAsia="Times New Roman" w:hAnsi="Arial" w:cs="Arial"/>
                      <w:color w:val="2C2C2C"/>
                      <w:sz w:val="11"/>
                      <w:szCs w:val="11"/>
                      <w:lang w:val="fr-FR" w:eastAsia="pt-PT"/>
                    </w:rPr>
                    <w:t>Note</w:t>
                  </w:r>
                </w:p>
                <w:p w:rsidR="00CA408C" w:rsidRPr="00CA408C" w:rsidRDefault="00CA408C" w:rsidP="00CA408C">
                  <w:pPr>
                    <w:spacing w:before="100" w:beforeAutospacing="1" w:after="100" w:afterAutospacing="1" w:line="240" w:lineRule="auto"/>
                    <w:rPr>
                      <w:rFonts w:ascii="Arial" w:eastAsia="Times New Roman" w:hAnsi="Arial" w:cs="Arial"/>
                      <w:color w:val="2C2C2C"/>
                      <w:sz w:val="11"/>
                      <w:szCs w:val="11"/>
                      <w:lang w:val="fr-FR" w:eastAsia="pt-PT"/>
                    </w:rPr>
                  </w:pPr>
                  <w:r w:rsidRPr="00CA408C">
                    <w:rPr>
                      <w:rFonts w:ascii="Arial" w:eastAsia="Times New Roman" w:hAnsi="Arial" w:cs="Arial"/>
                      <w:color w:val="2C2C2C"/>
                      <w:sz w:val="11"/>
                      <w:szCs w:val="11"/>
                      <w:lang w:val="fr-FR" w:eastAsia="pt-PT"/>
                    </w:rPr>
                    <w:t>Si vous avez plusieurs classes, vous pouvez faire faire les cartes par vos élèves : les uns créent le matériel des autres et vice-versa.</w:t>
                  </w:r>
                </w:p>
                <w:p w:rsidR="00CA408C" w:rsidRPr="00CA408C" w:rsidRDefault="00CA408C" w:rsidP="00CA408C">
                  <w:pPr>
                    <w:spacing w:before="100" w:beforeAutospacing="1" w:after="100" w:afterAutospacing="1" w:line="240" w:lineRule="auto"/>
                    <w:rPr>
                      <w:rFonts w:ascii="Arial" w:eastAsia="Times New Roman" w:hAnsi="Arial" w:cs="Arial"/>
                      <w:color w:val="2C2C2C"/>
                      <w:sz w:val="11"/>
                      <w:szCs w:val="11"/>
                      <w:lang w:val="fr-FR" w:eastAsia="pt-PT"/>
                    </w:rPr>
                  </w:pPr>
                  <w:r w:rsidRPr="00CA408C">
                    <w:rPr>
                      <w:rFonts w:ascii="Arial" w:eastAsia="Times New Roman" w:hAnsi="Arial" w:cs="Arial"/>
                      <w:color w:val="2C2C2C"/>
                      <w:sz w:val="11"/>
                      <w:szCs w:val="11"/>
                      <w:lang w:val="fr-FR" w:eastAsia="pt-PT"/>
                    </w:rPr>
                    <w:t xml:space="preserve">Pour plus de plus amples informations sur ce jeu, consultez l'article </w:t>
                  </w:r>
                  <w:hyperlink r:id="rId10" w:tgtFrame="_blank" w:history="1">
                    <w:r w:rsidRPr="00CA408C">
                      <w:rPr>
                        <w:rFonts w:ascii="Arial" w:eastAsia="Times New Roman" w:hAnsi="Arial" w:cs="Arial"/>
                        <w:color w:val="1D4B7F"/>
                        <w:sz w:val="11"/>
                        <w:lang w:val="fr-FR" w:eastAsia="pt-PT"/>
                      </w:rPr>
                      <w:t>Tabou</w:t>
                    </w:r>
                  </w:hyperlink>
                  <w:r w:rsidRPr="00CA408C">
                    <w:rPr>
                      <w:rFonts w:ascii="Arial" w:eastAsia="Times New Roman" w:hAnsi="Arial" w:cs="Arial"/>
                      <w:color w:val="2C2C2C"/>
                      <w:sz w:val="11"/>
                      <w:szCs w:val="11"/>
                      <w:lang w:val="fr-FR" w:eastAsia="pt-PT"/>
                    </w:rPr>
                    <w:t xml:space="preserve"> de Nathalie Ceulemans sur le site </w:t>
                  </w:r>
                  <w:hyperlink r:id="rId11" w:tgtFrame="_blank" w:history="1">
                    <w:proofErr w:type="spellStart"/>
                    <w:r w:rsidRPr="00CA408C">
                      <w:rPr>
                        <w:rFonts w:ascii="Arial" w:eastAsia="Times New Roman" w:hAnsi="Arial" w:cs="Arial"/>
                        <w:color w:val="1D4B7F"/>
                        <w:sz w:val="11"/>
                        <w:lang w:val="fr-FR" w:eastAsia="pt-PT"/>
                      </w:rPr>
                      <w:t>Form</w:t>
                    </w:r>
                    <w:proofErr w:type="spellEnd"/>
                    <w:r w:rsidRPr="00CA408C">
                      <w:rPr>
                        <w:rFonts w:ascii="Arial" w:eastAsia="Times New Roman" w:hAnsi="Arial" w:cs="Arial"/>
                        <w:color w:val="1D4B7F"/>
                        <w:sz w:val="11"/>
                        <w:lang w:val="fr-FR" w:eastAsia="pt-PT"/>
                      </w:rPr>
                      <w:t>@com</w:t>
                    </w:r>
                  </w:hyperlink>
                  <w:r w:rsidRPr="00CA408C">
                    <w:rPr>
                      <w:rFonts w:ascii="Arial" w:eastAsia="Times New Roman" w:hAnsi="Arial" w:cs="Arial"/>
                      <w:color w:val="2C2C2C"/>
                      <w:sz w:val="11"/>
                      <w:szCs w:val="11"/>
                      <w:lang w:val="fr-FR" w:eastAsia="pt-PT"/>
                    </w:rPr>
                    <w:t>.</w:t>
                  </w:r>
                </w:p>
                <w:p w:rsidR="00CA408C" w:rsidRPr="00CA408C" w:rsidRDefault="00E10BAC" w:rsidP="00CA408C">
                  <w:pPr>
                    <w:spacing w:after="0" w:line="240" w:lineRule="auto"/>
                    <w:rPr>
                      <w:rFonts w:ascii="Arial" w:eastAsia="Times New Roman" w:hAnsi="Arial" w:cs="Arial"/>
                      <w:color w:val="2C2C2C"/>
                      <w:sz w:val="11"/>
                      <w:szCs w:val="11"/>
                      <w:lang w:eastAsia="pt-PT"/>
                    </w:rPr>
                  </w:pPr>
                  <w:r w:rsidRPr="00E10BAC">
                    <w:rPr>
                      <w:rFonts w:ascii="Arial" w:eastAsia="Times New Roman" w:hAnsi="Arial" w:cs="Arial"/>
                      <w:color w:val="2C2C2C"/>
                      <w:sz w:val="11"/>
                      <w:szCs w:val="11"/>
                      <w:lang w:eastAsia="pt-PT"/>
                    </w:rPr>
                    <w:pict>
                      <v:rect id="_x0000_i1030" style="width:0;height:.5pt" o:hralign="center" o:hrstd="t" o:hr="t" fillcolor="#a0a0a0" stroked="f"/>
                    </w:pict>
                  </w:r>
                </w:p>
                <w:p w:rsidR="00CA408C" w:rsidRPr="00CA408C" w:rsidRDefault="00CA408C" w:rsidP="00CA408C">
                  <w:pPr>
                    <w:spacing w:before="100" w:beforeAutospacing="1" w:after="100" w:afterAutospacing="1" w:line="240" w:lineRule="auto"/>
                    <w:outlineLvl w:val="1"/>
                    <w:rPr>
                      <w:rFonts w:ascii="Arial" w:eastAsia="Times New Roman" w:hAnsi="Arial" w:cs="Arial"/>
                      <w:b/>
                      <w:bCs/>
                      <w:color w:val="2C2C2C"/>
                      <w:sz w:val="36"/>
                      <w:szCs w:val="36"/>
                      <w:lang w:val="fr-FR" w:eastAsia="pt-PT"/>
                    </w:rPr>
                  </w:pPr>
                  <w:bookmarkStart w:id="4" w:name="niouininon"/>
                  <w:bookmarkEnd w:id="4"/>
                  <w:r w:rsidRPr="00CA408C">
                    <w:rPr>
                      <w:rFonts w:ascii="Arial" w:eastAsia="Times New Roman" w:hAnsi="Arial" w:cs="Arial"/>
                      <w:b/>
                      <w:bCs/>
                      <w:color w:val="2C2C2C"/>
                      <w:sz w:val="36"/>
                      <w:szCs w:val="36"/>
                      <w:lang w:val="fr-FR" w:eastAsia="pt-PT"/>
                    </w:rPr>
                    <w:t>Ni oui, ni non</w:t>
                  </w:r>
                </w:p>
                <w:tbl>
                  <w:tblPr>
                    <w:tblW w:w="4568"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9"/>
                    <w:gridCol w:w="3359"/>
                  </w:tblGrid>
                  <w:tr w:rsidR="00CA408C" w:rsidRPr="00580CCA">
                    <w:trPr>
                      <w:tblCellSpacing w:w="15" w:type="dxa"/>
                    </w:trPr>
                    <w:tc>
                      <w:tcPr>
                        <w:tcW w:w="1300" w:type="pct"/>
                        <w:tcBorders>
                          <w:top w:val="outset" w:sz="6" w:space="0" w:color="auto"/>
                          <w:left w:val="outset" w:sz="6" w:space="0" w:color="auto"/>
                          <w:bottom w:val="outset" w:sz="6" w:space="0" w:color="auto"/>
                          <w:right w:val="outset" w:sz="6" w:space="0" w:color="auto"/>
                        </w:tcBorders>
                        <w:vAlign w:val="center"/>
                        <w:hideMark/>
                      </w:tcPr>
                      <w:p w:rsidR="00CA408C" w:rsidRPr="00CA408C" w:rsidRDefault="00CA408C" w:rsidP="00CA408C">
                        <w:pPr>
                          <w:spacing w:after="0" w:line="240" w:lineRule="auto"/>
                          <w:rPr>
                            <w:rFonts w:ascii="Arial" w:eastAsia="Times New Roman" w:hAnsi="Arial" w:cs="Arial"/>
                            <w:color w:val="2C2C2C"/>
                            <w:sz w:val="14"/>
                            <w:szCs w:val="14"/>
                            <w:lang w:val="fr-FR" w:eastAsia="pt-PT"/>
                          </w:rPr>
                        </w:pPr>
                        <w:r w:rsidRPr="00CA408C">
                          <w:rPr>
                            <w:rFonts w:ascii="Arial" w:eastAsia="Times New Roman" w:hAnsi="Arial" w:cs="Arial"/>
                            <w:color w:val="000000"/>
                            <w:sz w:val="16"/>
                            <w:szCs w:val="16"/>
                            <w:lang w:val="fr-FR" w:eastAsia="pt-PT"/>
                          </w:rPr>
                          <w:t>Conditions de jeu</w:t>
                        </w:r>
                      </w:p>
                    </w:tc>
                    <w:tc>
                      <w:tcPr>
                        <w:tcW w:w="3700" w:type="pct"/>
                        <w:tcBorders>
                          <w:top w:val="outset" w:sz="6" w:space="0" w:color="auto"/>
                          <w:left w:val="outset" w:sz="6" w:space="0" w:color="auto"/>
                          <w:bottom w:val="outset" w:sz="6" w:space="0" w:color="auto"/>
                          <w:right w:val="outset" w:sz="6" w:space="0" w:color="auto"/>
                        </w:tcBorders>
                        <w:vAlign w:val="center"/>
                        <w:hideMark/>
                      </w:tcPr>
                      <w:p w:rsidR="00CA408C" w:rsidRPr="00CA408C" w:rsidRDefault="00CA408C" w:rsidP="00CA408C">
                        <w:pPr>
                          <w:spacing w:after="0" w:line="240" w:lineRule="auto"/>
                          <w:rPr>
                            <w:rFonts w:ascii="Arial" w:eastAsia="Times New Roman" w:hAnsi="Arial" w:cs="Arial"/>
                            <w:color w:val="2C2C2C"/>
                            <w:sz w:val="14"/>
                            <w:szCs w:val="14"/>
                            <w:lang w:val="fr-FR" w:eastAsia="pt-PT"/>
                          </w:rPr>
                        </w:pPr>
                        <w:r w:rsidRPr="00CA408C">
                          <w:rPr>
                            <w:rFonts w:ascii="Arial" w:eastAsia="Times New Roman" w:hAnsi="Arial" w:cs="Arial"/>
                            <w:color w:val="000000"/>
                            <w:sz w:val="16"/>
                            <w:szCs w:val="16"/>
                            <w:lang w:val="fr-FR" w:eastAsia="pt-PT"/>
                          </w:rPr>
                          <w:t>dans la classe</w:t>
                        </w:r>
                      </w:p>
                    </w:tc>
                  </w:tr>
                  <w:tr w:rsidR="00CA408C" w:rsidRPr="00580C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A408C" w:rsidRPr="00CA408C" w:rsidRDefault="00CA408C" w:rsidP="00CA408C">
                        <w:pPr>
                          <w:spacing w:after="0" w:line="240" w:lineRule="auto"/>
                          <w:rPr>
                            <w:rFonts w:ascii="Arial" w:eastAsia="Times New Roman" w:hAnsi="Arial" w:cs="Arial"/>
                            <w:color w:val="2C2C2C"/>
                            <w:sz w:val="14"/>
                            <w:szCs w:val="14"/>
                            <w:lang w:val="fr-FR" w:eastAsia="pt-PT"/>
                          </w:rPr>
                        </w:pPr>
                        <w:r w:rsidRPr="00CA408C">
                          <w:rPr>
                            <w:rFonts w:ascii="Arial" w:eastAsia="Times New Roman" w:hAnsi="Arial" w:cs="Arial"/>
                            <w:color w:val="000000"/>
                            <w:sz w:val="16"/>
                            <w:szCs w:val="16"/>
                            <w:lang w:val="fr-FR" w:eastAsia="pt-PT"/>
                          </w:rPr>
                          <w:t>Equipes</w:t>
                        </w:r>
                      </w:p>
                    </w:tc>
                    <w:tc>
                      <w:tcPr>
                        <w:tcW w:w="0" w:type="auto"/>
                        <w:tcBorders>
                          <w:top w:val="outset" w:sz="6" w:space="0" w:color="auto"/>
                          <w:left w:val="outset" w:sz="6" w:space="0" w:color="auto"/>
                          <w:bottom w:val="outset" w:sz="6" w:space="0" w:color="auto"/>
                          <w:right w:val="outset" w:sz="6" w:space="0" w:color="auto"/>
                        </w:tcBorders>
                        <w:vAlign w:val="center"/>
                        <w:hideMark/>
                      </w:tcPr>
                      <w:p w:rsidR="00CA408C" w:rsidRPr="00CA408C" w:rsidRDefault="00CA408C" w:rsidP="00CA408C">
                        <w:pPr>
                          <w:spacing w:after="0" w:line="240" w:lineRule="auto"/>
                          <w:rPr>
                            <w:rFonts w:ascii="Arial" w:eastAsia="Times New Roman" w:hAnsi="Arial" w:cs="Arial"/>
                            <w:color w:val="2C2C2C"/>
                            <w:sz w:val="14"/>
                            <w:szCs w:val="14"/>
                            <w:lang w:val="fr-FR" w:eastAsia="pt-PT"/>
                          </w:rPr>
                        </w:pPr>
                        <w:r w:rsidRPr="00CA408C">
                          <w:rPr>
                            <w:rFonts w:ascii="Arial" w:eastAsia="Times New Roman" w:hAnsi="Arial" w:cs="Arial"/>
                            <w:color w:val="000000"/>
                            <w:sz w:val="16"/>
                            <w:szCs w:val="16"/>
                            <w:lang w:val="fr-FR" w:eastAsia="pt-PT"/>
                          </w:rPr>
                          <w:t>grands groupes / petits groupes</w:t>
                        </w:r>
                      </w:p>
                    </w:tc>
                  </w:tr>
                </w:tbl>
                <w:p w:rsidR="00CA408C" w:rsidRPr="00CA408C" w:rsidRDefault="00CA408C" w:rsidP="00CA408C">
                  <w:pPr>
                    <w:spacing w:before="100" w:beforeAutospacing="1" w:after="100" w:afterAutospacing="1" w:line="240" w:lineRule="auto"/>
                    <w:outlineLvl w:val="2"/>
                    <w:rPr>
                      <w:rFonts w:ascii="Arial" w:eastAsia="Times New Roman" w:hAnsi="Arial" w:cs="Arial"/>
                      <w:b/>
                      <w:bCs/>
                      <w:color w:val="2C2C2C"/>
                      <w:sz w:val="27"/>
                      <w:szCs w:val="27"/>
                      <w:lang w:val="fr-FR" w:eastAsia="pt-PT"/>
                    </w:rPr>
                  </w:pPr>
                  <w:r w:rsidRPr="00CA408C">
                    <w:rPr>
                      <w:rFonts w:ascii="Arial" w:eastAsia="Times New Roman" w:hAnsi="Arial" w:cs="Arial"/>
                      <w:b/>
                      <w:bCs/>
                      <w:color w:val="2C2C2C"/>
                      <w:sz w:val="27"/>
                      <w:szCs w:val="27"/>
                      <w:lang w:val="fr-FR" w:eastAsia="pt-PT"/>
                    </w:rPr>
                    <w:t>Objectif</w:t>
                  </w:r>
                </w:p>
                <w:p w:rsidR="00CA408C" w:rsidRPr="00CA408C" w:rsidRDefault="00CA408C" w:rsidP="00CA408C">
                  <w:pPr>
                    <w:spacing w:before="100" w:beforeAutospacing="1" w:after="100" w:afterAutospacing="1" w:line="240" w:lineRule="auto"/>
                    <w:rPr>
                      <w:rFonts w:ascii="Arial" w:eastAsia="Times New Roman" w:hAnsi="Arial" w:cs="Arial"/>
                      <w:color w:val="2C2C2C"/>
                      <w:sz w:val="11"/>
                      <w:szCs w:val="11"/>
                      <w:lang w:val="fr-FR" w:eastAsia="pt-PT"/>
                    </w:rPr>
                  </w:pPr>
                  <w:r w:rsidRPr="00CA408C">
                    <w:rPr>
                      <w:rFonts w:ascii="Arial" w:eastAsia="Times New Roman" w:hAnsi="Arial" w:cs="Arial"/>
                      <w:color w:val="2C2C2C"/>
                      <w:sz w:val="11"/>
                      <w:szCs w:val="11"/>
                      <w:lang w:val="fr-FR" w:eastAsia="pt-PT"/>
                    </w:rPr>
                    <w:t>Répondre à des questions fermées sans utiliser les mots "oui" et "non".</w:t>
                  </w:r>
                </w:p>
                <w:p w:rsidR="00CA408C" w:rsidRPr="00CA408C" w:rsidRDefault="00CA408C" w:rsidP="00CA408C">
                  <w:pPr>
                    <w:spacing w:before="100" w:beforeAutospacing="1" w:after="100" w:afterAutospacing="1" w:line="240" w:lineRule="auto"/>
                    <w:outlineLvl w:val="2"/>
                    <w:rPr>
                      <w:rFonts w:ascii="Arial" w:eastAsia="Times New Roman" w:hAnsi="Arial" w:cs="Arial"/>
                      <w:b/>
                      <w:bCs/>
                      <w:color w:val="2C2C2C"/>
                      <w:sz w:val="27"/>
                      <w:szCs w:val="27"/>
                      <w:lang w:val="fr-FR" w:eastAsia="pt-PT"/>
                    </w:rPr>
                  </w:pPr>
                  <w:r w:rsidRPr="00CA408C">
                    <w:rPr>
                      <w:rFonts w:ascii="Arial" w:eastAsia="Times New Roman" w:hAnsi="Arial" w:cs="Arial"/>
                      <w:b/>
                      <w:bCs/>
                      <w:color w:val="2C2C2C"/>
                      <w:sz w:val="27"/>
                      <w:szCs w:val="27"/>
                      <w:lang w:val="fr-FR" w:eastAsia="pt-PT"/>
                    </w:rPr>
                    <w:t>Déroulement du jeu</w:t>
                  </w:r>
                </w:p>
                <w:p w:rsidR="00CA408C" w:rsidRPr="00CA408C" w:rsidRDefault="00CA408C" w:rsidP="00CA408C">
                  <w:pPr>
                    <w:spacing w:before="100" w:beforeAutospacing="1" w:after="100" w:afterAutospacing="1" w:line="240" w:lineRule="auto"/>
                    <w:rPr>
                      <w:rFonts w:ascii="Arial" w:eastAsia="Times New Roman" w:hAnsi="Arial" w:cs="Arial"/>
                      <w:color w:val="2C2C2C"/>
                      <w:sz w:val="11"/>
                      <w:szCs w:val="11"/>
                      <w:lang w:val="fr-FR" w:eastAsia="pt-PT"/>
                    </w:rPr>
                  </w:pPr>
                  <w:r w:rsidRPr="00CA408C">
                    <w:rPr>
                      <w:rFonts w:ascii="Arial" w:eastAsia="Times New Roman" w:hAnsi="Arial" w:cs="Arial"/>
                      <w:color w:val="2C2C2C"/>
                      <w:sz w:val="11"/>
                      <w:szCs w:val="11"/>
                      <w:lang w:val="fr-FR" w:eastAsia="pt-PT"/>
                    </w:rPr>
                    <w:lastRenderedPageBreak/>
                    <w:t>Un meneur de jeu pose des questions aux autres joueurs. Ces derniers ne doivent répondre ni par "oui", ni par "non". Les joueurs qui ne répondent pas, qui répondent toujours par la même formule ou qui répondent "oui" ou "non" à une question sont éliminés. Le gagnant est celui qui reste. Ce jeu permet de travailler sur les synonymes de "oui" et de "non" (absolument, pas du tout, je ne crois pas, effectivement, c’est cela…) ainsi que sur les opinions.</w:t>
                  </w:r>
                </w:p>
                <w:p w:rsidR="00CA408C" w:rsidRPr="00CA408C" w:rsidRDefault="00CA408C" w:rsidP="00CA408C">
                  <w:pPr>
                    <w:spacing w:before="100" w:beforeAutospacing="1" w:after="100" w:afterAutospacing="1" w:line="240" w:lineRule="auto"/>
                    <w:rPr>
                      <w:rFonts w:ascii="Arial" w:eastAsia="Times New Roman" w:hAnsi="Arial" w:cs="Arial"/>
                      <w:color w:val="2C2C2C"/>
                      <w:sz w:val="11"/>
                      <w:szCs w:val="11"/>
                      <w:lang w:val="fr-FR" w:eastAsia="pt-PT"/>
                    </w:rPr>
                  </w:pPr>
                  <w:r w:rsidRPr="00CA408C">
                    <w:rPr>
                      <w:rFonts w:ascii="Arial" w:eastAsia="Times New Roman" w:hAnsi="Arial" w:cs="Arial"/>
                      <w:color w:val="2C2C2C"/>
                      <w:sz w:val="11"/>
                      <w:szCs w:val="11"/>
                      <w:lang w:val="fr-FR" w:eastAsia="pt-PT"/>
                    </w:rPr>
                    <w:t>Ex. : à la question "Aimes-tu le cinéma ?", l’élève peut répondre "Pas trop", "J’adore", "Ça dépend", "Parfois", "Beaucoup", "Assez"…</w:t>
                  </w:r>
                </w:p>
                <w:p w:rsidR="00CA408C" w:rsidRPr="00CA408C" w:rsidRDefault="00CA408C" w:rsidP="00CA408C">
                  <w:pPr>
                    <w:spacing w:before="100" w:beforeAutospacing="1" w:after="100" w:afterAutospacing="1" w:line="240" w:lineRule="auto"/>
                    <w:jc w:val="right"/>
                    <w:rPr>
                      <w:rFonts w:ascii="Arial" w:eastAsia="Times New Roman" w:hAnsi="Arial" w:cs="Arial"/>
                      <w:color w:val="2C2C2C"/>
                      <w:sz w:val="11"/>
                      <w:szCs w:val="11"/>
                      <w:lang w:eastAsia="pt-PT"/>
                    </w:rPr>
                  </w:pPr>
                  <w:proofErr w:type="spellStart"/>
                  <w:proofErr w:type="gramStart"/>
                  <w:r w:rsidRPr="00CA408C">
                    <w:rPr>
                      <w:rFonts w:ascii="Arial" w:eastAsia="Times New Roman" w:hAnsi="Arial" w:cs="Arial"/>
                      <w:color w:val="2C2C2C"/>
                      <w:sz w:val="11"/>
                      <w:szCs w:val="11"/>
                      <w:lang w:eastAsia="pt-PT"/>
                    </w:rPr>
                    <w:t>Rédaction</w:t>
                  </w:r>
                  <w:proofErr w:type="spellEnd"/>
                  <w:r w:rsidRPr="00CA408C">
                    <w:rPr>
                      <w:rFonts w:ascii="Arial" w:eastAsia="Times New Roman" w:hAnsi="Arial" w:cs="Arial"/>
                      <w:color w:val="2C2C2C"/>
                      <w:sz w:val="11"/>
                      <w:szCs w:val="11"/>
                      <w:lang w:eastAsia="pt-PT"/>
                    </w:rPr>
                    <w:t xml:space="preserve"> </w:t>
                  </w:r>
                  <w:proofErr w:type="gramEnd"/>
                  <w:r w:rsidRPr="00CA408C">
                    <w:rPr>
                      <w:rFonts w:ascii="Arial" w:eastAsia="Times New Roman" w:hAnsi="Arial" w:cs="Arial"/>
                      <w:color w:val="2C2C2C"/>
                      <w:sz w:val="11"/>
                      <w:szCs w:val="11"/>
                      <w:lang w:eastAsia="pt-PT"/>
                    </w:rPr>
                    <w:t xml:space="preserve">: </w:t>
                  </w:r>
                  <w:proofErr w:type="spellStart"/>
                  <w:r w:rsidRPr="00CA408C">
                    <w:rPr>
                      <w:rFonts w:ascii="Arial" w:eastAsia="Times New Roman" w:hAnsi="Arial" w:cs="Arial"/>
                      <w:color w:val="2C2C2C"/>
                      <w:sz w:val="11"/>
                      <w:szCs w:val="11"/>
                      <w:lang w:eastAsia="pt-PT"/>
                    </w:rPr>
                    <w:t>Elodie</w:t>
                  </w:r>
                  <w:proofErr w:type="spellEnd"/>
                  <w:r w:rsidRPr="00CA408C">
                    <w:rPr>
                      <w:rFonts w:ascii="Arial" w:eastAsia="Times New Roman" w:hAnsi="Arial" w:cs="Arial"/>
                      <w:color w:val="2C2C2C"/>
                      <w:sz w:val="11"/>
                      <w:szCs w:val="11"/>
                      <w:lang w:eastAsia="pt-PT"/>
                    </w:rPr>
                    <w:t xml:space="preserve"> </w:t>
                  </w:r>
                  <w:proofErr w:type="spellStart"/>
                  <w:r w:rsidRPr="00CA408C">
                    <w:rPr>
                      <w:rFonts w:ascii="Arial" w:eastAsia="Times New Roman" w:hAnsi="Arial" w:cs="Arial"/>
                      <w:color w:val="2C2C2C"/>
                      <w:sz w:val="11"/>
                      <w:szCs w:val="11"/>
                      <w:lang w:eastAsia="pt-PT"/>
                    </w:rPr>
                    <w:t>Ressouches</w:t>
                  </w:r>
                  <w:proofErr w:type="spellEnd"/>
                  <w:r w:rsidRPr="00CA408C">
                    <w:rPr>
                      <w:rFonts w:ascii="Arial" w:eastAsia="Times New Roman" w:hAnsi="Arial" w:cs="Arial"/>
                      <w:color w:val="2C2C2C"/>
                      <w:sz w:val="11"/>
                      <w:szCs w:val="11"/>
                      <w:lang w:eastAsia="pt-PT"/>
                    </w:rPr>
                    <w:t> </w:t>
                  </w:r>
                </w:p>
              </w:tc>
            </w:tr>
          </w:tbl>
          <w:p w:rsidR="00CA408C" w:rsidRPr="00CA408C" w:rsidRDefault="00CA408C" w:rsidP="00CA408C">
            <w:pPr>
              <w:spacing w:after="0" w:line="240" w:lineRule="auto"/>
              <w:rPr>
                <w:rFonts w:ascii="Arial" w:eastAsia="Times New Roman" w:hAnsi="Arial" w:cs="Arial"/>
                <w:color w:val="2C2C2C"/>
                <w:sz w:val="14"/>
                <w:szCs w:val="14"/>
                <w:lang w:eastAsia="pt-PT"/>
              </w:rPr>
            </w:pPr>
            <w:r w:rsidRPr="00CA408C">
              <w:rPr>
                <w:rFonts w:ascii="Arial" w:eastAsia="Times New Roman" w:hAnsi="Arial" w:cs="Arial"/>
                <w:color w:val="000000"/>
                <w:sz w:val="2"/>
                <w:lang w:eastAsia="pt-PT"/>
              </w:rPr>
              <w:lastRenderedPageBreak/>
              <w:t> </w:t>
            </w:r>
          </w:p>
        </w:tc>
        <w:tc>
          <w:tcPr>
            <w:tcW w:w="0" w:type="auto"/>
            <w:hideMark/>
          </w:tcPr>
          <w:p w:rsidR="00CA408C" w:rsidRPr="00CA408C" w:rsidRDefault="00CA408C" w:rsidP="00580CCA">
            <w:pPr>
              <w:spacing w:after="50" w:line="240" w:lineRule="auto"/>
              <w:rPr>
                <w:rFonts w:ascii="Arial" w:eastAsia="Times New Roman" w:hAnsi="Arial" w:cs="Arial"/>
                <w:color w:val="2C2C2C"/>
                <w:sz w:val="11"/>
                <w:szCs w:val="11"/>
                <w:lang w:val="fr-FR" w:eastAsia="pt-PT"/>
              </w:rPr>
            </w:pPr>
            <w:r w:rsidRPr="00CA408C">
              <w:rPr>
                <w:rFonts w:ascii="Arial" w:eastAsia="Times New Roman" w:hAnsi="Arial" w:cs="Arial"/>
                <w:color w:val="000000"/>
                <w:sz w:val="11"/>
                <w:szCs w:val="11"/>
                <w:lang w:val="fr-FR" w:eastAsia="pt-PT"/>
              </w:rPr>
              <w:lastRenderedPageBreak/>
              <w:t xml:space="preserve">  </w:t>
            </w:r>
          </w:p>
        </w:tc>
      </w:tr>
      <w:tr w:rsidR="00CA408C" w:rsidRPr="00580CCA" w:rsidTr="00CA408C">
        <w:trPr>
          <w:gridAfter w:val="1"/>
          <w:trHeight w:val="161"/>
          <w:tblCellSpacing w:w="15" w:type="dxa"/>
        </w:trPr>
        <w:tc>
          <w:tcPr>
            <w:tcW w:w="0" w:type="auto"/>
            <w:vMerge/>
            <w:vAlign w:val="center"/>
            <w:hideMark/>
          </w:tcPr>
          <w:p w:rsidR="00CA408C" w:rsidRPr="00CA408C" w:rsidRDefault="00CA408C" w:rsidP="00CA408C">
            <w:pPr>
              <w:spacing w:after="0" w:line="240" w:lineRule="auto"/>
              <w:rPr>
                <w:rFonts w:ascii="Arial" w:eastAsia="Times New Roman" w:hAnsi="Arial" w:cs="Arial"/>
                <w:color w:val="2C2C2C"/>
                <w:sz w:val="14"/>
                <w:szCs w:val="14"/>
                <w:lang w:val="fr-FR" w:eastAsia="pt-PT"/>
              </w:rPr>
            </w:pPr>
          </w:p>
        </w:tc>
      </w:tr>
    </w:tbl>
    <w:p w:rsidR="00580CCA" w:rsidRDefault="00580CCA" w:rsidP="00580CCA">
      <w:pPr>
        <w:jc w:val="right"/>
        <w:rPr>
          <w:sz w:val="18"/>
          <w:szCs w:val="18"/>
          <w:lang w:val="fr-FR"/>
        </w:rPr>
      </w:pPr>
    </w:p>
    <w:p w:rsidR="00B868EE" w:rsidRPr="00580CCA" w:rsidRDefault="00580CCA" w:rsidP="00580CCA">
      <w:pPr>
        <w:jc w:val="right"/>
        <w:rPr>
          <w:sz w:val="18"/>
          <w:szCs w:val="18"/>
          <w:lang w:val="fr-FR"/>
        </w:rPr>
      </w:pPr>
      <w:hyperlink r:id="rId12" w:history="1">
        <w:r w:rsidRPr="00580CCA">
          <w:rPr>
            <w:rStyle w:val="Hiperligao"/>
            <w:rFonts w:asciiTheme="minorHAnsi" w:hAnsiTheme="minorHAnsi" w:cstheme="minorBidi"/>
            <w:sz w:val="18"/>
            <w:szCs w:val="18"/>
            <w:lang w:val="fr-FR"/>
          </w:rPr>
          <w:t>http://www.francparler-oif.org/pour-la-classe/fiches-pedagogiques/2354-jeux-pour-travailler-loral.html</w:t>
        </w:r>
      </w:hyperlink>
    </w:p>
    <w:p w:rsidR="00580CCA" w:rsidRPr="00580CCA" w:rsidRDefault="00580CCA">
      <w:pPr>
        <w:rPr>
          <w:lang w:val="fr-FR"/>
        </w:rPr>
      </w:pPr>
    </w:p>
    <w:sectPr w:rsidR="00580CCA" w:rsidRPr="00580CCA" w:rsidSect="00580CCA">
      <w:pgSz w:w="11906" w:h="16838"/>
      <w:pgMar w:top="567" w:right="567" w:bottom="822"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proofState w:spelling="clean" w:grammar="clean"/>
  <w:defaultTabStop w:val="708"/>
  <w:hyphenationZone w:val="425"/>
  <w:drawingGridHorizontalSpacing w:val="110"/>
  <w:displayHorizontalDrawingGridEvery w:val="2"/>
  <w:characterSpacingControl w:val="doNotCompress"/>
  <w:compat/>
  <w:rsids>
    <w:rsidRoot w:val="00CA408C"/>
    <w:rsid w:val="00580CCA"/>
    <w:rsid w:val="00B868EE"/>
    <w:rsid w:val="00CA408C"/>
    <w:rsid w:val="00E10BAC"/>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68EE"/>
  </w:style>
  <w:style w:type="paragraph" w:styleId="Ttulo2">
    <w:name w:val="heading 2"/>
    <w:basedOn w:val="Normal"/>
    <w:link w:val="Ttulo2Carcter"/>
    <w:uiPriority w:val="9"/>
    <w:qFormat/>
    <w:rsid w:val="00CA408C"/>
    <w:pPr>
      <w:spacing w:before="100" w:beforeAutospacing="1" w:after="100" w:afterAutospacing="1" w:line="240" w:lineRule="auto"/>
      <w:outlineLvl w:val="1"/>
    </w:pPr>
    <w:rPr>
      <w:rFonts w:ascii="Times New Roman" w:eastAsia="Times New Roman" w:hAnsi="Times New Roman" w:cs="Times New Roman"/>
      <w:b/>
      <w:bCs/>
      <w:sz w:val="36"/>
      <w:szCs w:val="36"/>
      <w:lang w:eastAsia="pt-PT"/>
    </w:rPr>
  </w:style>
  <w:style w:type="paragraph" w:styleId="Ttulo3">
    <w:name w:val="heading 3"/>
    <w:basedOn w:val="Normal"/>
    <w:link w:val="Ttulo3Carcter"/>
    <w:uiPriority w:val="9"/>
    <w:qFormat/>
    <w:rsid w:val="00CA408C"/>
    <w:pPr>
      <w:spacing w:before="100" w:beforeAutospacing="1" w:after="100" w:afterAutospacing="1" w:line="240" w:lineRule="auto"/>
      <w:outlineLvl w:val="2"/>
    </w:pPr>
    <w:rPr>
      <w:rFonts w:ascii="Times New Roman" w:eastAsia="Times New Roman" w:hAnsi="Times New Roman" w:cs="Times New Roman"/>
      <w:b/>
      <w:bCs/>
      <w:sz w:val="27"/>
      <w:szCs w:val="27"/>
      <w:lang w:eastAsia="pt-PT"/>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arcter">
    <w:name w:val="Título 2 Carácter"/>
    <w:basedOn w:val="Tipodeletrapredefinidodopargrafo"/>
    <w:link w:val="Ttulo2"/>
    <w:uiPriority w:val="9"/>
    <w:rsid w:val="00CA408C"/>
    <w:rPr>
      <w:rFonts w:ascii="Times New Roman" w:eastAsia="Times New Roman" w:hAnsi="Times New Roman" w:cs="Times New Roman"/>
      <w:b/>
      <w:bCs/>
      <w:sz w:val="36"/>
      <w:szCs w:val="36"/>
      <w:lang w:eastAsia="pt-PT"/>
    </w:rPr>
  </w:style>
  <w:style w:type="character" w:customStyle="1" w:styleId="Ttulo3Carcter">
    <w:name w:val="Título 3 Carácter"/>
    <w:basedOn w:val="Tipodeletrapredefinidodopargrafo"/>
    <w:link w:val="Ttulo3"/>
    <w:uiPriority w:val="9"/>
    <w:rsid w:val="00CA408C"/>
    <w:rPr>
      <w:rFonts w:ascii="Times New Roman" w:eastAsia="Times New Roman" w:hAnsi="Times New Roman" w:cs="Times New Roman"/>
      <w:b/>
      <w:bCs/>
      <w:sz w:val="27"/>
      <w:szCs w:val="27"/>
      <w:lang w:eastAsia="pt-PT"/>
    </w:rPr>
  </w:style>
  <w:style w:type="character" w:styleId="Hiperligao">
    <w:name w:val="Hyperlink"/>
    <w:basedOn w:val="Tipodeletrapredefinidodopargrafo"/>
    <w:uiPriority w:val="99"/>
    <w:unhideWhenUsed/>
    <w:rsid w:val="00CA408C"/>
    <w:rPr>
      <w:rFonts w:ascii="Arial" w:hAnsi="Arial" w:cs="Arial" w:hint="default"/>
      <w:strike w:val="0"/>
      <w:dstrike w:val="0"/>
      <w:color w:val="1D4B7F"/>
      <w:sz w:val="11"/>
      <w:szCs w:val="11"/>
      <w:u w:val="none"/>
      <w:effect w:val="none"/>
    </w:rPr>
  </w:style>
  <w:style w:type="character" w:styleId="Forte">
    <w:name w:val="Strong"/>
    <w:basedOn w:val="Tipodeletrapredefinidodopargrafo"/>
    <w:uiPriority w:val="22"/>
    <w:qFormat/>
    <w:rsid w:val="00CA408C"/>
    <w:rPr>
      <w:b/>
      <w:bCs/>
      <w:sz w:val="14"/>
      <w:szCs w:val="14"/>
    </w:rPr>
  </w:style>
  <w:style w:type="paragraph" w:styleId="NormalWeb">
    <w:name w:val="Normal (Web)"/>
    <w:basedOn w:val="Normal"/>
    <w:uiPriority w:val="99"/>
    <w:unhideWhenUsed/>
    <w:rsid w:val="00CA408C"/>
    <w:pPr>
      <w:spacing w:before="100" w:beforeAutospacing="1" w:after="100" w:afterAutospacing="1" w:line="240" w:lineRule="auto"/>
    </w:pPr>
    <w:rPr>
      <w:rFonts w:ascii="Times New Roman" w:eastAsia="Times New Roman" w:hAnsi="Times New Roman" w:cs="Times New Roman"/>
      <w:sz w:val="24"/>
      <w:szCs w:val="24"/>
      <w:lang w:eastAsia="pt-PT"/>
    </w:rPr>
  </w:style>
  <w:style w:type="character" w:customStyle="1" w:styleId="articleseparator1">
    <w:name w:val="article_separator1"/>
    <w:basedOn w:val="Tipodeletrapredefinidodopargrafo"/>
    <w:rsid w:val="00CA408C"/>
    <w:rPr>
      <w:vanish w:val="0"/>
      <w:webHidden w:val="0"/>
      <w:color w:val="000000"/>
      <w:sz w:val="2"/>
      <w:szCs w:val="2"/>
      <w:specVanish w:val="0"/>
    </w:rPr>
  </w:style>
  <w:style w:type="paragraph" w:styleId="Textodebalo">
    <w:name w:val="Balloon Text"/>
    <w:basedOn w:val="Normal"/>
    <w:link w:val="TextodebaloCarcter"/>
    <w:uiPriority w:val="99"/>
    <w:semiHidden/>
    <w:unhideWhenUsed/>
    <w:rsid w:val="00CA408C"/>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CA408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09980388">
      <w:bodyDiv w:val="1"/>
      <w:marLeft w:val="0"/>
      <w:marRight w:val="0"/>
      <w:marTop w:val="0"/>
      <w:marBottom w:val="0"/>
      <w:divBdr>
        <w:top w:val="none" w:sz="0" w:space="0" w:color="auto"/>
        <w:left w:val="none" w:sz="0" w:space="0" w:color="auto"/>
        <w:bottom w:val="none" w:sz="0" w:space="0" w:color="auto"/>
        <w:right w:val="none" w:sz="0" w:space="0" w:color="auto"/>
      </w:divBdr>
      <w:divsChild>
        <w:div w:id="1456214867">
          <w:marLeft w:val="0"/>
          <w:marRight w:val="0"/>
          <w:marTop w:val="100"/>
          <w:marBottom w:val="100"/>
          <w:divBdr>
            <w:top w:val="none" w:sz="0" w:space="0" w:color="auto"/>
            <w:left w:val="none" w:sz="0" w:space="0" w:color="auto"/>
            <w:bottom w:val="none" w:sz="0" w:space="0" w:color="auto"/>
            <w:right w:val="none" w:sz="0" w:space="0" w:color="auto"/>
          </w:divBdr>
          <w:divsChild>
            <w:div w:id="1445805236">
              <w:marLeft w:val="0"/>
              <w:marRight w:val="0"/>
              <w:marTop w:val="0"/>
              <w:marBottom w:val="50"/>
              <w:divBdr>
                <w:top w:val="single" w:sz="2" w:space="3" w:color="000000"/>
                <w:left w:val="single" w:sz="2" w:space="3" w:color="000000"/>
                <w:bottom w:val="single" w:sz="2" w:space="3" w:color="000000"/>
                <w:right w:val="single" w:sz="2" w:space="3" w:color="000000"/>
              </w:divBdr>
              <w:divsChild>
                <w:div w:id="973217436">
                  <w:marLeft w:val="0"/>
                  <w:marRight w:val="0"/>
                  <w:marTop w:val="0"/>
                  <w:marBottom w:val="0"/>
                  <w:divBdr>
                    <w:top w:val="none" w:sz="0" w:space="0" w:color="auto"/>
                    <w:left w:val="none" w:sz="0" w:space="0" w:color="auto"/>
                    <w:bottom w:val="none" w:sz="0" w:space="0" w:color="auto"/>
                    <w:right w:val="none" w:sz="0" w:space="0" w:color="auto"/>
                  </w:divBdr>
                  <w:divsChild>
                    <w:div w:id="923227838">
                      <w:marLeft w:val="0"/>
                      <w:marRight w:val="0"/>
                      <w:marTop w:val="0"/>
                      <w:marBottom w:val="0"/>
                      <w:divBdr>
                        <w:top w:val="none" w:sz="0" w:space="0" w:color="auto"/>
                        <w:left w:val="none" w:sz="0" w:space="0" w:color="auto"/>
                        <w:bottom w:val="none" w:sz="0" w:space="0" w:color="auto"/>
                        <w:right w:val="none" w:sz="0" w:space="0" w:color="auto"/>
                      </w:divBdr>
                      <w:divsChild>
                        <w:div w:id="1048843367">
                          <w:marLeft w:val="0"/>
                          <w:marRight w:val="0"/>
                          <w:marTop w:val="0"/>
                          <w:marBottom w:val="0"/>
                          <w:divBdr>
                            <w:top w:val="none" w:sz="0" w:space="0" w:color="auto"/>
                            <w:left w:val="none" w:sz="0" w:space="0" w:color="auto"/>
                            <w:bottom w:val="none" w:sz="0" w:space="0" w:color="auto"/>
                            <w:right w:val="none" w:sz="0" w:space="0" w:color="auto"/>
                          </w:divBdr>
                          <w:divsChild>
                            <w:div w:id="1702784305">
                              <w:marLeft w:val="0"/>
                              <w:marRight w:val="0"/>
                              <w:marTop w:val="0"/>
                              <w:marBottom w:val="0"/>
                              <w:divBdr>
                                <w:top w:val="none" w:sz="0" w:space="0" w:color="auto"/>
                                <w:left w:val="none" w:sz="0" w:space="0" w:color="auto"/>
                                <w:bottom w:val="none" w:sz="0" w:space="0" w:color="auto"/>
                                <w:right w:val="none" w:sz="0" w:space="0" w:color="auto"/>
                              </w:divBdr>
                              <w:divsChild>
                                <w:div w:id="73747214">
                                  <w:marLeft w:val="0"/>
                                  <w:marRight w:val="0"/>
                                  <w:marTop w:val="0"/>
                                  <w:marBottom w:val="0"/>
                                  <w:divBdr>
                                    <w:top w:val="none" w:sz="0" w:space="0" w:color="auto"/>
                                    <w:left w:val="none" w:sz="0" w:space="0" w:color="auto"/>
                                    <w:bottom w:val="none" w:sz="0" w:space="0" w:color="auto"/>
                                    <w:right w:val="none" w:sz="0" w:space="0" w:color="auto"/>
                                  </w:divBdr>
                                </w:div>
                              </w:divsChild>
                            </w:div>
                            <w:div w:id="1546797249">
                              <w:marLeft w:val="0"/>
                              <w:marRight w:val="0"/>
                              <w:marTop w:val="0"/>
                              <w:marBottom w:val="0"/>
                              <w:divBdr>
                                <w:top w:val="none" w:sz="0" w:space="0" w:color="auto"/>
                                <w:left w:val="none" w:sz="0" w:space="0" w:color="auto"/>
                                <w:bottom w:val="none" w:sz="0" w:space="0" w:color="auto"/>
                                <w:right w:val="none" w:sz="0" w:space="0" w:color="auto"/>
                              </w:divBdr>
                              <w:divsChild>
                                <w:div w:id="625818691">
                                  <w:marLeft w:val="0"/>
                                  <w:marRight w:val="0"/>
                                  <w:marTop w:val="0"/>
                                  <w:marBottom w:val="0"/>
                                  <w:divBdr>
                                    <w:top w:val="none" w:sz="0" w:space="0" w:color="auto"/>
                                    <w:left w:val="none" w:sz="0" w:space="0" w:color="auto"/>
                                    <w:bottom w:val="none" w:sz="0" w:space="0" w:color="auto"/>
                                    <w:right w:val="none" w:sz="0" w:space="0" w:color="auto"/>
                                  </w:divBdr>
                                </w:div>
                                <w:div w:id="176287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8625999">
                      <w:marLeft w:val="0"/>
                      <w:marRight w:val="0"/>
                      <w:marTop w:val="0"/>
                      <w:marBottom w:val="0"/>
                      <w:divBdr>
                        <w:top w:val="none" w:sz="0" w:space="0" w:color="auto"/>
                        <w:left w:val="none" w:sz="0" w:space="0" w:color="auto"/>
                        <w:bottom w:val="none" w:sz="0" w:space="0" w:color="auto"/>
                        <w:right w:val="none" w:sz="0" w:space="0" w:color="auto"/>
                      </w:divBdr>
                      <w:divsChild>
                        <w:div w:id="1252660231">
                          <w:marLeft w:val="0"/>
                          <w:marRight w:val="0"/>
                          <w:marTop w:val="0"/>
                          <w:marBottom w:val="0"/>
                          <w:divBdr>
                            <w:top w:val="none" w:sz="0" w:space="0" w:color="auto"/>
                            <w:left w:val="none" w:sz="0" w:space="0" w:color="auto"/>
                            <w:bottom w:val="none" w:sz="0" w:space="0" w:color="auto"/>
                            <w:right w:val="none" w:sz="0" w:space="0" w:color="auto"/>
                          </w:divBdr>
                          <w:divsChild>
                            <w:div w:id="1108089046">
                              <w:marLeft w:val="0"/>
                              <w:marRight w:val="0"/>
                              <w:marTop w:val="0"/>
                              <w:marBottom w:val="0"/>
                              <w:divBdr>
                                <w:top w:val="none" w:sz="0" w:space="0" w:color="auto"/>
                                <w:left w:val="none" w:sz="0" w:space="0" w:color="auto"/>
                                <w:bottom w:val="none" w:sz="0" w:space="0" w:color="auto"/>
                                <w:right w:val="none" w:sz="0" w:space="0" w:color="auto"/>
                              </w:divBdr>
                              <w:divsChild>
                                <w:div w:id="1434587396">
                                  <w:marLeft w:val="0"/>
                                  <w:marRight w:val="0"/>
                                  <w:marTop w:val="0"/>
                                  <w:marBottom w:val="0"/>
                                  <w:divBdr>
                                    <w:top w:val="none" w:sz="0" w:space="0" w:color="auto"/>
                                    <w:left w:val="none" w:sz="0" w:space="0" w:color="auto"/>
                                    <w:bottom w:val="none" w:sz="0" w:space="0" w:color="auto"/>
                                    <w:right w:val="none" w:sz="0" w:space="0" w:color="auto"/>
                                  </w:divBdr>
                                </w:div>
                              </w:divsChild>
                            </w:div>
                            <w:div w:id="29842787">
                              <w:marLeft w:val="0"/>
                              <w:marRight w:val="0"/>
                              <w:marTop w:val="0"/>
                              <w:marBottom w:val="0"/>
                              <w:divBdr>
                                <w:top w:val="none" w:sz="0" w:space="0" w:color="auto"/>
                                <w:left w:val="none" w:sz="0" w:space="0" w:color="auto"/>
                                <w:bottom w:val="none" w:sz="0" w:space="0" w:color="auto"/>
                                <w:right w:val="none" w:sz="0" w:space="0" w:color="auto"/>
                              </w:divBdr>
                              <w:divsChild>
                                <w:div w:id="1809735963">
                                  <w:marLeft w:val="0"/>
                                  <w:marRight w:val="0"/>
                                  <w:marTop w:val="0"/>
                                  <w:marBottom w:val="0"/>
                                  <w:divBdr>
                                    <w:top w:val="none" w:sz="0" w:space="0" w:color="auto"/>
                                    <w:left w:val="none" w:sz="0" w:space="0" w:color="auto"/>
                                    <w:bottom w:val="none" w:sz="0" w:space="0" w:color="auto"/>
                                    <w:right w:val="none" w:sz="0" w:space="0" w:color="auto"/>
                                  </w:divBdr>
                                </w:div>
                                <w:div w:id="2101560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040890">
                      <w:marLeft w:val="0"/>
                      <w:marRight w:val="0"/>
                      <w:marTop w:val="0"/>
                      <w:marBottom w:val="0"/>
                      <w:divBdr>
                        <w:top w:val="none" w:sz="0" w:space="0" w:color="auto"/>
                        <w:left w:val="none" w:sz="0" w:space="0" w:color="auto"/>
                        <w:bottom w:val="none" w:sz="0" w:space="0" w:color="auto"/>
                        <w:right w:val="none" w:sz="0" w:space="0" w:color="auto"/>
                      </w:divBdr>
                      <w:divsChild>
                        <w:div w:id="780951435">
                          <w:marLeft w:val="0"/>
                          <w:marRight w:val="0"/>
                          <w:marTop w:val="0"/>
                          <w:marBottom w:val="0"/>
                          <w:divBdr>
                            <w:top w:val="none" w:sz="0" w:space="0" w:color="auto"/>
                            <w:left w:val="none" w:sz="0" w:space="0" w:color="auto"/>
                            <w:bottom w:val="none" w:sz="0" w:space="0" w:color="auto"/>
                            <w:right w:val="none" w:sz="0" w:space="0" w:color="auto"/>
                          </w:divBdr>
                          <w:divsChild>
                            <w:div w:id="1425688397">
                              <w:marLeft w:val="0"/>
                              <w:marRight w:val="0"/>
                              <w:marTop w:val="0"/>
                              <w:marBottom w:val="0"/>
                              <w:divBdr>
                                <w:top w:val="none" w:sz="0" w:space="0" w:color="auto"/>
                                <w:left w:val="none" w:sz="0" w:space="0" w:color="auto"/>
                                <w:bottom w:val="none" w:sz="0" w:space="0" w:color="auto"/>
                                <w:right w:val="none" w:sz="0" w:space="0" w:color="auto"/>
                              </w:divBdr>
                              <w:divsChild>
                                <w:div w:id="1244342697">
                                  <w:marLeft w:val="0"/>
                                  <w:marRight w:val="0"/>
                                  <w:marTop w:val="0"/>
                                  <w:marBottom w:val="0"/>
                                  <w:divBdr>
                                    <w:top w:val="none" w:sz="0" w:space="0" w:color="auto"/>
                                    <w:left w:val="none" w:sz="0" w:space="0" w:color="auto"/>
                                    <w:bottom w:val="none" w:sz="0" w:space="0" w:color="auto"/>
                                    <w:right w:val="none" w:sz="0" w:space="0" w:color="auto"/>
                                  </w:divBdr>
                                </w:div>
                              </w:divsChild>
                            </w:div>
                            <w:div w:id="758452863">
                              <w:marLeft w:val="0"/>
                              <w:marRight w:val="0"/>
                              <w:marTop w:val="0"/>
                              <w:marBottom w:val="0"/>
                              <w:divBdr>
                                <w:top w:val="none" w:sz="0" w:space="0" w:color="auto"/>
                                <w:left w:val="none" w:sz="0" w:space="0" w:color="auto"/>
                                <w:bottom w:val="none" w:sz="0" w:space="0" w:color="auto"/>
                                <w:right w:val="none" w:sz="0" w:space="0" w:color="auto"/>
                              </w:divBdr>
                              <w:divsChild>
                                <w:div w:id="4677852">
                                  <w:marLeft w:val="0"/>
                                  <w:marRight w:val="0"/>
                                  <w:marTop w:val="0"/>
                                  <w:marBottom w:val="0"/>
                                  <w:divBdr>
                                    <w:top w:val="none" w:sz="0" w:space="0" w:color="auto"/>
                                    <w:left w:val="none" w:sz="0" w:space="0" w:color="auto"/>
                                    <w:bottom w:val="none" w:sz="0" w:space="0" w:color="auto"/>
                                    <w:right w:val="none" w:sz="0" w:space="0" w:color="auto"/>
                                  </w:divBdr>
                                </w:div>
                                <w:div w:id="16177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8016536">
              <w:marLeft w:val="0"/>
              <w:marRight w:val="0"/>
              <w:marTop w:val="0"/>
              <w:marBottom w:val="50"/>
              <w:divBdr>
                <w:top w:val="single" w:sz="2" w:space="3" w:color="000000"/>
                <w:left w:val="single" w:sz="2" w:space="3" w:color="000000"/>
                <w:bottom w:val="single" w:sz="2" w:space="3" w:color="000000"/>
                <w:right w:val="single" w:sz="2" w:space="3" w:color="000000"/>
              </w:divBdr>
              <w:divsChild>
                <w:div w:id="861406310">
                  <w:marLeft w:val="0"/>
                  <w:marRight w:val="0"/>
                  <w:marTop w:val="0"/>
                  <w:marBottom w:val="0"/>
                  <w:divBdr>
                    <w:top w:val="none" w:sz="0" w:space="0" w:color="auto"/>
                    <w:left w:val="none" w:sz="0" w:space="0" w:color="auto"/>
                    <w:bottom w:val="none" w:sz="0" w:space="0" w:color="auto"/>
                    <w:right w:val="none" w:sz="0" w:space="0" w:color="auto"/>
                  </w:divBdr>
                  <w:divsChild>
                    <w:div w:id="1395549271">
                      <w:marLeft w:val="0"/>
                      <w:marRight w:val="0"/>
                      <w:marTop w:val="0"/>
                      <w:marBottom w:val="0"/>
                      <w:divBdr>
                        <w:top w:val="none" w:sz="0" w:space="0" w:color="auto"/>
                        <w:left w:val="none" w:sz="0" w:space="0" w:color="auto"/>
                        <w:bottom w:val="none" w:sz="0" w:space="0" w:color="auto"/>
                        <w:right w:val="none" w:sz="0" w:space="0" w:color="auto"/>
                      </w:divBdr>
                      <w:divsChild>
                        <w:div w:id="620383867">
                          <w:marLeft w:val="0"/>
                          <w:marRight w:val="0"/>
                          <w:marTop w:val="0"/>
                          <w:marBottom w:val="0"/>
                          <w:divBdr>
                            <w:top w:val="none" w:sz="0" w:space="0" w:color="auto"/>
                            <w:left w:val="none" w:sz="0" w:space="0" w:color="auto"/>
                            <w:bottom w:val="none" w:sz="0" w:space="0" w:color="auto"/>
                            <w:right w:val="none" w:sz="0" w:space="0" w:color="auto"/>
                          </w:divBdr>
                          <w:divsChild>
                            <w:div w:id="1692610735">
                              <w:marLeft w:val="0"/>
                              <w:marRight w:val="0"/>
                              <w:marTop w:val="0"/>
                              <w:marBottom w:val="0"/>
                              <w:divBdr>
                                <w:top w:val="none" w:sz="0" w:space="0" w:color="auto"/>
                                <w:left w:val="none" w:sz="0" w:space="0" w:color="auto"/>
                                <w:bottom w:val="none" w:sz="0" w:space="0" w:color="auto"/>
                                <w:right w:val="none" w:sz="0" w:space="0" w:color="auto"/>
                              </w:divBdr>
                              <w:divsChild>
                                <w:div w:id="1522477655">
                                  <w:marLeft w:val="0"/>
                                  <w:marRight w:val="0"/>
                                  <w:marTop w:val="0"/>
                                  <w:marBottom w:val="0"/>
                                  <w:divBdr>
                                    <w:top w:val="none" w:sz="0" w:space="0" w:color="auto"/>
                                    <w:left w:val="none" w:sz="0" w:space="0" w:color="auto"/>
                                    <w:bottom w:val="none" w:sz="0" w:space="0" w:color="auto"/>
                                    <w:right w:val="none" w:sz="0" w:space="0" w:color="auto"/>
                                  </w:divBdr>
                                </w:div>
                              </w:divsChild>
                            </w:div>
                            <w:div w:id="2015839658">
                              <w:marLeft w:val="0"/>
                              <w:marRight w:val="0"/>
                              <w:marTop w:val="0"/>
                              <w:marBottom w:val="0"/>
                              <w:divBdr>
                                <w:top w:val="none" w:sz="0" w:space="0" w:color="auto"/>
                                <w:left w:val="none" w:sz="0" w:space="0" w:color="auto"/>
                                <w:bottom w:val="none" w:sz="0" w:space="0" w:color="auto"/>
                                <w:right w:val="none" w:sz="0" w:space="0" w:color="auto"/>
                              </w:divBdr>
                              <w:divsChild>
                                <w:div w:id="1223181095">
                                  <w:marLeft w:val="0"/>
                                  <w:marRight w:val="0"/>
                                  <w:marTop w:val="0"/>
                                  <w:marBottom w:val="0"/>
                                  <w:divBdr>
                                    <w:top w:val="none" w:sz="0" w:space="0" w:color="auto"/>
                                    <w:left w:val="none" w:sz="0" w:space="0" w:color="auto"/>
                                    <w:bottom w:val="none" w:sz="0" w:space="0" w:color="auto"/>
                                    <w:right w:val="none" w:sz="0" w:space="0" w:color="auto"/>
                                  </w:divBdr>
                                </w:div>
                                <w:div w:id="1473985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9371226">
                      <w:marLeft w:val="0"/>
                      <w:marRight w:val="0"/>
                      <w:marTop w:val="0"/>
                      <w:marBottom w:val="0"/>
                      <w:divBdr>
                        <w:top w:val="none" w:sz="0" w:space="0" w:color="auto"/>
                        <w:left w:val="none" w:sz="0" w:space="0" w:color="auto"/>
                        <w:bottom w:val="none" w:sz="0" w:space="0" w:color="auto"/>
                        <w:right w:val="none" w:sz="0" w:space="0" w:color="auto"/>
                      </w:divBdr>
                      <w:divsChild>
                        <w:div w:id="162084869">
                          <w:marLeft w:val="0"/>
                          <w:marRight w:val="0"/>
                          <w:marTop w:val="0"/>
                          <w:marBottom w:val="0"/>
                          <w:divBdr>
                            <w:top w:val="none" w:sz="0" w:space="0" w:color="auto"/>
                            <w:left w:val="none" w:sz="0" w:space="0" w:color="auto"/>
                            <w:bottom w:val="none" w:sz="0" w:space="0" w:color="auto"/>
                            <w:right w:val="none" w:sz="0" w:space="0" w:color="auto"/>
                          </w:divBdr>
                          <w:divsChild>
                            <w:div w:id="1392996682">
                              <w:marLeft w:val="0"/>
                              <w:marRight w:val="0"/>
                              <w:marTop w:val="0"/>
                              <w:marBottom w:val="0"/>
                              <w:divBdr>
                                <w:top w:val="none" w:sz="0" w:space="0" w:color="auto"/>
                                <w:left w:val="none" w:sz="0" w:space="0" w:color="auto"/>
                                <w:bottom w:val="none" w:sz="0" w:space="0" w:color="auto"/>
                                <w:right w:val="none" w:sz="0" w:space="0" w:color="auto"/>
                              </w:divBdr>
                              <w:divsChild>
                                <w:div w:id="2147352798">
                                  <w:marLeft w:val="0"/>
                                  <w:marRight w:val="0"/>
                                  <w:marTop w:val="0"/>
                                  <w:marBottom w:val="0"/>
                                  <w:divBdr>
                                    <w:top w:val="none" w:sz="0" w:space="0" w:color="auto"/>
                                    <w:left w:val="none" w:sz="0" w:space="0" w:color="auto"/>
                                    <w:bottom w:val="none" w:sz="0" w:space="0" w:color="auto"/>
                                    <w:right w:val="none" w:sz="0" w:space="0" w:color="auto"/>
                                  </w:divBdr>
                                </w:div>
                              </w:divsChild>
                            </w:div>
                            <w:div w:id="2057699421">
                              <w:marLeft w:val="0"/>
                              <w:marRight w:val="0"/>
                              <w:marTop w:val="0"/>
                              <w:marBottom w:val="0"/>
                              <w:divBdr>
                                <w:top w:val="none" w:sz="0" w:space="0" w:color="auto"/>
                                <w:left w:val="none" w:sz="0" w:space="0" w:color="auto"/>
                                <w:bottom w:val="none" w:sz="0" w:space="0" w:color="auto"/>
                                <w:right w:val="none" w:sz="0" w:space="0" w:color="auto"/>
                              </w:divBdr>
                              <w:divsChild>
                                <w:div w:id="1493836347">
                                  <w:marLeft w:val="0"/>
                                  <w:marRight w:val="0"/>
                                  <w:marTop w:val="0"/>
                                  <w:marBottom w:val="0"/>
                                  <w:divBdr>
                                    <w:top w:val="none" w:sz="0" w:space="0" w:color="auto"/>
                                    <w:left w:val="none" w:sz="0" w:space="0" w:color="auto"/>
                                    <w:bottom w:val="none" w:sz="0" w:space="0" w:color="auto"/>
                                    <w:right w:val="none" w:sz="0" w:space="0" w:color="auto"/>
                                  </w:divBdr>
                                </w:div>
                                <w:div w:id="1049957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6626985">
                      <w:marLeft w:val="0"/>
                      <w:marRight w:val="0"/>
                      <w:marTop w:val="0"/>
                      <w:marBottom w:val="0"/>
                      <w:divBdr>
                        <w:top w:val="none" w:sz="0" w:space="0" w:color="auto"/>
                        <w:left w:val="none" w:sz="0" w:space="0" w:color="auto"/>
                        <w:bottom w:val="none" w:sz="0" w:space="0" w:color="auto"/>
                        <w:right w:val="none" w:sz="0" w:space="0" w:color="auto"/>
                      </w:divBdr>
                      <w:divsChild>
                        <w:div w:id="1070999891">
                          <w:marLeft w:val="0"/>
                          <w:marRight w:val="0"/>
                          <w:marTop w:val="0"/>
                          <w:marBottom w:val="0"/>
                          <w:divBdr>
                            <w:top w:val="none" w:sz="0" w:space="0" w:color="auto"/>
                            <w:left w:val="none" w:sz="0" w:space="0" w:color="auto"/>
                            <w:bottom w:val="none" w:sz="0" w:space="0" w:color="auto"/>
                            <w:right w:val="none" w:sz="0" w:space="0" w:color="auto"/>
                          </w:divBdr>
                          <w:divsChild>
                            <w:div w:id="1182354522">
                              <w:marLeft w:val="0"/>
                              <w:marRight w:val="0"/>
                              <w:marTop w:val="0"/>
                              <w:marBottom w:val="0"/>
                              <w:divBdr>
                                <w:top w:val="none" w:sz="0" w:space="0" w:color="auto"/>
                                <w:left w:val="none" w:sz="0" w:space="0" w:color="auto"/>
                                <w:bottom w:val="none" w:sz="0" w:space="0" w:color="auto"/>
                                <w:right w:val="none" w:sz="0" w:space="0" w:color="auto"/>
                              </w:divBdr>
                              <w:divsChild>
                                <w:div w:id="962729060">
                                  <w:marLeft w:val="0"/>
                                  <w:marRight w:val="0"/>
                                  <w:marTop w:val="0"/>
                                  <w:marBottom w:val="0"/>
                                  <w:divBdr>
                                    <w:top w:val="none" w:sz="0" w:space="0" w:color="auto"/>
                                    <w:left w:val="none" w:sz="0" w:space="0" w:color="auto"/>
                                    <w:bottom w:val="none" w:sz="0" w:space="0" w:color="auto"/>
                                    <w:right w:val="none" w:sz="0" w:space="0" w:color="auto"/>
                                  </w:divBdr>
                                </w:div>
                              </w:divsChild>
                            </w:div>
                            <w:div w:id="765616300">
                              <w:marLeft w:val="0"/>
                              <w:marRight w:val="0"/>
                              <w:marTop w:val="0"/>
                              <w:marBottom w:val="0"/>
                              <w:divBdr>
                                <w:top w:val="none" w:sz="0" w:space="0" w:color="auto"/>
                                <w:left w:val="none" w:sz="0" w:space="0" w:color="auto"/>
                                <w:bottom w:val="none" w:sz="0" w:space="0" w:color="auto"/>
                                <w:right w:val="none" w:sz="0" w:space="0" w:color="auto"/>
                              </w:divBdr>
                              <w:divsChild>
                                <w:div w:id="1118839749">
                                  <w:marLeft w:val="0"/>
                                  <w:marRight w:val="0"/>
                                  <w:marTop w:val="0"/>
                                  <w:marBottom w:val="0"/>
                                  <w:divBdr>
                                    <w:top w:val="none" w:sz="0" w:space="0" w:color="auto"/>
                                    <w:left w:val="none" w:sz="0" w:space="0" w:color="auto"/>
                                    <w:bottom w:val="none" w:sz="0" w:space="0" w:color="auto"/>
                                    <w:right w:val="none" w:sz="0" w:space="0" w:color="auto"/>
                                  </w:divBdr>
                                </w:div>
                                <w:div w:id="1518884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rancparler-oif.org/pour-la-classe/fiches-pedagogiques/2354-jeux-pour-travailler-loral.html"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francparler-oif.org/pour-la-classe/fiches-pedagogiques/2354-jeux-pour-travailler-loral.html" TargetMode="External"/><Relationship Id="rId12" Type="http://schemas.openxmlformats.org/officeDocument/2006/relationships/hyperlink" Target="http://www.francparler-oif.org/pour-la-classe/fiches-pedagogiques/2354-jeux-pour-travailler-loral.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rancparler-oif.org/pour-la-classe/fiches-pedagogiques/2354-jeux-pour-travailler-loral.html" TargetMode="External"/><Relationship Id="rId11" Type="http://schemas.openxmlformats.org/officeDocument/2006/relationships/hyperlink" Target="http://www.form-a-com.org/" TargetMode="External"/><Relationship Id="rId5" Type="http://schemas.openxmlformats.org/officeDocument/2006/relationships/hyperlink" Target="http://www.francparler-oif.org/pour-la-classe/fiches-pedagogiques/2354-jeux-pour-travailler-loral.html" TargetMode="External"/><Relationship Id="rId10" Type="http://schemas.openxmlformats.org/officeDocument/2006/relationships/hyperlink" Target="http://www.form-a-com.org/index.php?option=com_content&amp;view=article&amp;id=19:tabou-&amp;catid=6:divers&amp;Itemid=3" TargetMode="External"/><Relationship Id="rId4" Type="http://schemas.openxmlformats.org/officeDocument/2006/relationships/image" Target="media/image1.png"/><Relationship Id="rId9" Type="http://schemas.openxmlformats.org/officeDocument/2006/relationships/hyperlink" Target="http://www.francparler-oif.org/pour-la-classe/fiches-pedagogiques/2354-jeux-pour-travailler-loral.html" TargetMode="Externa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1199</Words>
  <Characters>6478</Characters>
  <Application>Microsoft Office Word</Application>
  <DocSecurity>0</DocSecurity>
  <Lines>53</Lines>
  <Paragraphs>15</Paragraphs>
  <ScaleCrop>false</ScaleCrop>
  <Company>eticadata</Company>
  <LinksUpToDate>false</LinksUpToDate>
  <CharactersWithSpaces>7662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dc:creator>
  <cp:lastModifiedBy>Carlos</cp:lastModifiedBy>
  <cp:revision>2</cp:revision>
  <dcterms:created xsi:type="dcterms:W3CDTF">2014-10-22T16:56:00Z</dcterms:created>
  <dcterms:modified xsi:type="dcterms:W3CDTF">2014-11-05T19:06:00Z</dcterms:modified>
</cp:coreProperties>
</file>